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DBB3A" w14:textId="77777777" w:rsidR="00F4329A" w:rsidRDefault="009A0913">
      <w:pPr>
        <w:spacing w:after="920"/>
      </w:pPr>
      <w:r>
        <w:rPr>
          <w:rFonts w:ascii="Aptos Display" w:hAnsi="Aptos Display"/>
          <w:b/>
          <w:color w:val="6F1D2B"/>
          <w:sz w:val="44"/>
        </w:rPr>
        <w:t>THARAA</w:t>
      </w:r>
    </w:p>
    <w:p w14:paraId="3BF48AC5" w14:textId="77777777" w:rsidR="00F4329A" w:rsidRDefault="009A0913">
      <w:pPr>
        <w:pStyle w:val="Title"/>
      </w:pPr>
      <w:r>
        <w:t>Tharaa X Global Founder and Startup Sourcing Partner Registration Request for Information</w:t>
      </w:r>
    </w:p>
    <w:p w14:paraId="2F7C7438" w14:textId="77777777" w:rsidR="00F4329A" w:rsidRDefault="009A0913">
      <w:pPr>
        <w:spacing w:after="360"/>
      </w:pPr>
      <w:r>
        <w:rPr>
          <w:sz w:val="21"/>
        </w:rPr>
        <w:t>Worldwide registration for organisations freelancers and independent startup scouts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80"/>
        <w:gridCol w:w="6768"/>
      </w:tblGrid>
      <w:tr w:rsidR="00F4329A" w14:paraId="4CF5DEF2" w14:textId="77777777">
        <w:tc>
          <w:tcPr>
            <w:tcW w:w="2880" w:type="dxa"/>
            <w:shd w:val="clear" w:color="auto" w:fill="6F1D2B"/>
            <w:tcMar>
              <w:top w:w="85" w:type="dxa"/>
              <w:left w:w="105" w:type="dxa"/>
              <w:bottom w:w="85" w:type="dxa"/>
              <w:right w:w="105" w:type="dxa"/>
            </w:tcMar>
            <w:vAlign w:val="center"/>
          </w:tcPr>
          <w:p w14:paraId="54835B37" w14:textId="77777777" w:rsidR="00F4329A" w:rsidRDefault="009A0913">
            <w:pPr>
              <w:spacing w:after="0"/>
            </w:pPr>
            <w:r>
              <w:rPr>
                <w:b/>
                <w:color w:val="FFFFFF"/>
                <w:sz w:val="18"/>
              </w:rPr>
              <w:t>RFI reference</w:t>
            </w:r>
          </w:p>
        </w:tc>
        <w:tc>
          <w:tcPr>
            <w:tcW w:w="6768" w:type="dxa"/>
            <w:shd w:val="clear" w:color="auto" w:fill="FFFFFF"/>
            <w:tcMar>
              <w:top w:w="85" w:type="dxa"/>
              <w:left w:w="105" w:type="dxa"/>
              <w:bottom w:w="85" w:type="dxa"/>
              <w:right w:w="105" w:type="dxa"/>
            </w:tcMar>
            <w:vAlign w:val="center"/>
          </w:tcPr>
          <w:p w14:paraId="4E4F22C6" w14:textId="77777777" w:rsidR="00F4329A" w:rsidRDefault="009A0913">
            <w:r>
              <w:t>THX-FSR-RFI-001</w:t>
            </w:r>
          </w:p>
        </w:tc>
      </w:tr>
      <w:tr w:rsidR="00F4329A" w14:paraId="74E41037" w14:textId="77777777">
        <w:tc>
          <w:tcPr>
            <w:tcW w:w="2880" w:type="dxa"/>
            <w:shd w:val="clear" w:color="auto" w:fill="6F1D2B"/>
            <w:tcMar>
              <w:top w:w="85" w:type="dxa"/>
              <w:left w:w="105" w:type="dxa"/>
              <w:bottom w:w="85" w:type="dxa"/>
              <w:right w:w="105" w:type="dxa"/>
            </w:tcMar>
            <w:vAlign w:val="center"/>
          </w:tcPr>
          <w:p w14:paraId="0F76BBAA" w14:textId="77777777" w:rsidR="00F4329A" w:rsidRDefault="009A0913">
            <w:pPr>
              <w:spacing w:after="0"/>
            </w:pPr>
            <w:r>
              <w:rPr>
                <w:b/>
                <w:color w:val="FFFFFF"/>
                <w:sz w:val="18"/>
              </w:rPr>
              <w:t>Issuer</w:t>
            </w:r>
          </w:p>
        </w:tc>
        <w:tc>
          <w:tcPr>
            <w:tcW w:w="6768" w:type="dxa"/>
            <w:shd w:val="clear" w:color="auto" w:fill="F4F4F4"/>
            <w:tcMar>
              <w:top w:w="85" w:type="dxa"/>
              <w:left w:w="105" w:type="dxa"/>
              <w:bottom w:w="85" w:type="dxa"/>
              <w:right w:w="105" w:type="dxa"/>
            </w:tcMar>
            <w:vAlign w:val="center"/>
          </w:tcPr>
          <w:p w14:paraId="590A22C0" w14:textId="77777777" w:rsidR="00F4329A" w:rsidRDefault="009A0913">
            <w:r>
              <w:t>Tharaa X</w:t>
            </w:r>
          </w:p>
        </w:tc>
      </w:tr>
      <w:tr w:rsidR="00F4329A" w14:paraId="691AB0DC" w14:textId="77777777">
        <w:tc>
          <w:tcPr>
            <w:tcW w:w="2880" w:type="dxa"/>
            <w:shd w:val="clear" w:color="auto" w:fill="6F1D2B"/>
            <w:tcMar>
              <w:top w:w="85" w:type="dxa"/>
              <w:left w:w="105" w:type="dxa"/>
              <w:bottom w:w="85" w:type="dxa"/>
              <w:right w:w="105" w:type="dxa"/>
            </w:tcMar>
            <w:vAlign w:val="center"/>
          </w:tcPr>
          <w:p w14:paraId="6C4F0078" w14:textId="77777777" w:rsidR="00F4329A" w:rsidRDefault="009A0913">
            <w:pPr>
              <w:spacing w:after="0"/>
            </w:pPr>
            <w:r>
              <w:rPr>
                <w:b/>
                <w:color w:val="FFFFFF"/>
                <w:sz w:val="18"/>
              </w:rPr>
              <w:t>Publication date</w:t>
            </w:r>
          </w:p>
        </w:tc>
        <w:tc>
          <w:tcPr>
            <w:tcW w:w="6768" w:type="dxa"/>
            <w:shd w:val="clear" w:color="auto" w:fill="FFFFFF"/>
            <w:tcMar>
              <w:top w:w="85" w:type="dxa"/>
              <w:left w:w="105" w:type="dxa"/>
              <w:bottom w:w="85" w:type="dxa"/>
              <w:right w:w="105" w:type="dxa"/>
            </w:tcMar>
            <w:vAlign w:val="center"/>
          </w:tcPr>
          <w:p w14:paraId="2DD1EA6A" w14:textId="77777777" w:rsidR="00F4329A" w:rsidRDefault="009A0913">
            <w:r>
              <w:t>18 September 2026</w:t>
            </w:r>
          </w:p>
        </w:tc>
      </w:tr>
      <w:tr w:rsidR="00F4329A" w14:paraId="061B16D8" w14:textId="77777777">
        <w:tc>
          <w:tcPr>
            <w:tcW w:w="2880" w:type="dxa"/>
            <w:shd w:val="clear" w:color="auto" w:fill="6F1D2B"/>
            <w:tcMar>
              <w:top w:w="85" w:type="dxa"/>
              <w:left w:w="105" w:type="dxa"/>
              <w:bottom w:w="85" w:type="dxa"/>
              <w:right w:w="105" w:type="dxa"/>
            </w:tcMar>
            <w:vAlign w:val="center"/>
          </w:tcPr>
          <w:p w14:paraId="3FFFC548" w14:textId="77777777" w:rsidR="00F4329A" w:rsidRDefault="009A0913">
            <w:pPr>
              <w:spacing w:after="0"/>
            </w:pPr>
            <w:r>
              <w:rPr>
                <w:b/>
                <w:color w:val="FFFFFF"/>
                <w:sz w:val="18"/>
              </w:rPr>
              <w:t>Clarification deadline</w:t>
            </w:r>
          </w:p>
        </w:tc>
        <w:tc>
          <w:tcPr>
            <w:tcW w:w="6768" w:type="dxa"/>
            <w:shd w:val="clear" w:color="auto" w:fill="F4F4F4"/>
            <w:tcMar>
              <w:top w:w="85" w:type="dxa"/>
              <w:left w:w="105" w:type="dxa"/>
              <w:bottom w:w="85" w:type="dxa"/>
              <w:right w:w="105" w:type="dxa"/>
            </w:tcMar>
            <w:vAlign w:val="center"/>
          </w:tcPr>
          <w:p w14:paraId="5240416F" w14:textId="77777777" w:rsidR="00F4329A" w:rsidRDefault="009A0913">
            <w:r>
              <w:t>25 September 2026 at 3:00 pm UAE time</w:t>
            </w:r>
          </w:p>
        </w:tc>
      </w:tr>
      <w:tr w:rsidR="00F4329A" w14:paraId="6FBDD322" w14:textId="77777777">
        <w:tc>
          <w:tcPr>
            <w:tcW w:w="2880" w:type="dxa"/>
            <w:shd w:val="clear" w:color="auto" w:fill="6F1D2B"/>
            <w:tcMar>
              <w:top w:w="85" w:type="dxa"/>
              <w:left w:w="105" w:type="dxa"/>
              <w:bottom w:w="85" w:type="dxa"/>
              <w:right w:w="105" w:type="dxa"/>
            </w:tcMar>
            <w:vAlign w:val="center"/>
          </w:tcPr>
          <w:p w14:paraId="584815F0" w14:textId="77777777" w:rsidR="00F4329A" w:rsidRDefault="009A0913">
            <w:pPr>
              <w:spacing w:after="0"/>
            </w:pPr>
            <w:r>
              <w:rPr>
                <w:b/>
                <w:color w:val="FFFFFF"/>
                <w:sz w:val="18"/>
              </w:rPr>
              <w:t>Submission deadline</w:t>
            </w:r>
          </w:p>
        </w:tc>
        <w:tc>
          <w:tcPr>
            <w:tcW w:w="6768" w:type="dxa"/>
            <w:shd w:val="clear" w:color="auto" w:fill="FFFFFF"/>
            <w:tcMar>
              <w:top w:w="85" w:type="dxa"/>
              <w:left w:w="105" w:type="dxa"/>
              <w:bottom w:w="85" w:type="dxa"/>
              <w:right w:w="105" w:type="dxa"/>
            </w:tcMar>
            <w:vAlign w:val="center"/>
          </w:tcPr>
          <w:p w14:paraId="607E7E3D" w14:textId="77777777" w:rsidR="00F4329A" w:rsidRDefault="009A0913">
            <w:r>
              <w:t>5 October 2026 at 3:00 pm UAE time</w:t>
            </w:r>
          </w:p>
        </w:tc>
      </w:tr>
      <w:tr w:rsidR="00F4329A" w14:paraId="6C39588E" w14:textId="77777777">
        <w:tc>
          <w:tcPr>
            <w:tcW w:w="2880" w:type="dxa"/>
            <w:shd w:val="clear" w:color="auto" w:fill="6F1D2B"/>
            <w:tcMar>
              <w:top w:w="85" w:type="dxa"/>
              <w:left w:w="105" w:type="dxa"/>
              <w:bottom w:w="85" w:type="dxa"/>
              <w:right w:w="105" w:type="dxa"/>
            </w:tcMar>
            <w:vAlign w:val="center"/>
          </w:tcPr>
          <w:p w14:paraId="6059AB8C" w14:textId="77777777" w:rsidR="00F4329A" w:rsidRDefault="009A0913">
            <w:pPr>
              <w:spacing w:after="0"/>
            </w:pPr>
            <w:r>
              <w:rPr>
                <w:b/>
                <w:color w:val="FFFFFF"/>
                <w:sz w:val="18"/>
              </w:rPr>
              <w:t>Location</w:t>
            </w:r>
          </w:p>
        </w:tc>
        <w:tc>
          <w:tcPr>
            <w:tcW w:w="6768" w:type="dxa"/>
            <w:shd w:val="clear" w:color="auto" w:fill="F4F4F4"/>
            <w:tcMar>
              <w:top w:w="85" w:type="dxa"/>
              <w:left w:w="105" w:type="dxa"/>
              <w:bottom w:w="85" w:type="dxa"/>
              <w:right w:w="105" w:type="dxa"/>
            </w:tcMar>
            <w:vAlign w:val="center"/>
          </w:tcPr>
          <w:p w14:paraId="6B16FEC9" w14:textId="77777777" w:rsidR="00F4329A" w:rsidRDefault="009A0913">
            <w:r>
              <w:t>Worldwide</w:t>
            </w:r>
          </w:p>
        </w:tc>
      </w:tr>
      <w:tr w:rsidR="00F4329A" w14:paraId="36FDAB64" w14:textId="77777777">
        <w:tc>
          <w:tcPr>
            <w:tcW w:w="2880" w:type="dxa"/>
            <w:shd w:val="clear" w:color="auto" w:fill="6F1D2B"/>
            <w:tcMar>
              <w:top w:w="85" w:type="dxa"/>
              <w:left w:w="105" w:type="dxa"/>
              <w:bottom w:w="85" w:type="dxa"/>
              <w:right w:w="105" w:type="dxa"/>
            </w:tcMar>
            <w:vAlign w:val="center"/>
          </w:tcPr>
          <w:p w14:paraId="6F07433B" w14:textId="77777777" w:rsidR="00F4329A" w:rsidRDefault="009A0913">
            <w:pPr>
              <w:spacing w:after="0"/>
            </w:pPr>
            <w:r>
              <w:rPr>
                <w:b/>
                <w:color w:val="FFFFFF"/>
                <w:sz w:val="18"/>
              </w:rPr>
              <w:t>Submission method</w:t>
            </w:r>
          </w:p>
        </w:tc>
        <w:tc>
          <w:tcPr>
            <w:tcW w:w="6768" w:type="dxa"/>
            <w:shd w:val="clear" w:color="auto" w:fill="FFFFFF"/>
            <w:tcMar>
              <w:top w:w="85" w:type="dxa"/>
              <w:left w:w="105" w:type="dxa"/>
              <w:bottom w:w="85" w:type="dxa"/>
              <w:right w:w="105" w:type="dxa"/>
            </w:tcMar>
            <w:vAlign w:val="center"/>
          </w:tcPr>
          <w:p w14:paraId="04AB342F" w14:textId="77777777" w:rsidR="00F4329A" w:rsidRDefault="009A0913">
            <w:r>
              <w:t>Online through the Ajman Department of Finance procurement portal</w:t>
            </w:r>
          </w:p>
        </w:tc>
      </w:tr>
    </w:tbl>
    <w:p w14:paraId="3CA4FDA2" w14:textId="77777777" w:rsidR="00F4329A" w:rsidRDefault="009A0913">
      <w:pPr>
        <w:spacing w:before="560"/>
      </w:pPr>
      <w:r>
        <w:rPr>
          <w:b/>
          <w:sz w:val="21"/>
        </w:rPr>
        <w:t>Status</w:t>
      </w:r>
    </w:p>
    <w:p w14:paraId="20A315AE" w14:textId="77777777" w:rsidR="00F4329A" w:rsidRDefault="009A0913">
      <w:r>
        <w:rPr>
          <w:sz w:val="21"/>
        </w:rPr>
        <w:t>This RFI is issued to establish a worldwide network of organisations, freelancers and independent startup scouts capable of identifying, attracting and referring qualified founders and startups for future Tharaa X programmes. It is not an appointment, programme-admission decision, investment commitment, award commitment or guarantee of recruitment volumes or expenditure.</w:t>
      </w:r>
    </w:p>
    <w:p w14:paraId="2B838848" w14:textId="77777777" w:rsidR="00F4329A" w:rsidRDefault="009A0913">
      <w:pPr>
        <w:pStyle w:val="Heading1"/>
      </w:pPr>
      <w:r>
        <w:t>1 Purpose</w:t>
      </w:r>
    </w:p>
    <w:p w14:paraId="7010045A" w14:textId="77777777" w:rsidR="00F4329A" w:rsidRDefault="009A0913">
      <w:r>
        <w:rPr>
          <w:sz w:val="21"/>
        </w:rPr>
        <w:t>Tharaa X invites qualified organisations, freelancers and independent startup scouts worldwide to register their interest in identifying, attracting and referring high-potential founders and startups. Respondents may register for specific countries, cities, regions, sectors, universities, founder communities or recruitment channels. Worldwide coverage is not mandatory.</w:t>
      </w:r>
    </w:p>
    <w:p w14:paraId="3183D480" w14:textId="77777777" w:rsidR="00F4329A" w:rsidRDefault="009A0913">
      <w:r>
        <w:rPr>
          <w:sz w:val="21"/>
        </w:rPr>
        <w:t>This RFI will assess geographic and sector coverage, access to founder networks, sourcing experience, recruitment capacity, methodology, data-protection practices and indicative commercial terms. Tharaa X may later invite suitable respondents to cohort-specific requests for quotation or sourcing assignments.</w:t>
      </w:r>
    </w:p>
    <w:p w14:paraId="297C0A3E" w14:textId="77777777" w:rsidR="00F4329A" w:rsidRDefault="009A0913">
      <w:pPr>
        <w:pStyle w:val="Heading1"/>
      </w:pPr>
      <w:r>
        <w:lastRenderedPageBreak/>
        <w:t>2 Indicative recruitment scale</w:t>
      </w:r>
    </w:p>
    <w:tbl>
      <w:tblPr>
        <w:tblStyle w:val="TableGrid"/>
        <w:tblW w:w="0" w:type="auto"/>
        <w:tblLayout w:type="fixed"/>
        <w:tblLook w:val="04A0" w:firstRow="1" w:lastRow="0" w:firstColumn="1" w:lastColumn="0" w:noHBand="0" w:noVBand="1"/>
      </w:tblPr>
      <w:tblGrid>
        <w:gridCol w:w="4608"/>
        <w:gridCol w:w="4752"/>
      </w:tblGrid>
      <w:tr w:rsidR="00F4329A" w14:paraId="7299AB9E" w14:textId="77777777">
        <w:trPr>
          <w:cantSplit/>
          <w:tblHeader/>
        </w:trPr>
        <w:tc>
          <w:tcPr>
            <w:tcW w:w="4608" w:type="dxa"/>
            <w:shd w:val="clear" w:color="auto" w:fill="7A1730"/>
            <w:tcMar>
              <w:top w:w="100" w:type="dxa"/>
              <w:left w:w="110" w:type="dxa"/>
              <w:bottom w:w="100" w:type="dxa"/>
              <w:right w:w="110" w:type="dxa"/>
            </w:tcMar>
            <w:vAlign w:val="center"/>
          </w:tcPr>
          <w:p w14:paraId="16A1BAE7" w14:textId="77777777" w:rsidR="00F4329A" w:rsidRDefault="009A0913">
            <w:r>
              <w:rPr>
                <w:b/>
                <w:color w:val="FFFFFF"/>
                <w:sz w:val="18"/>
              </w:rPr>
              <w:t>Requirement</w:t>
            </w:r>
          </w:p>
        </w:tc>
        <w:tc>
          <w:tcPr>
            <w:tcW w:w="4752" w:type="dxa"/>
            <w:shd w:val="clear" w:color="auto" w:fill="7A1730"/>
            <w:tcMar>
              <w:top w:w="100" w:type="dxa"/>
              <w:left w:w="110" w:type="dxa"/>
              <w:bottom w:w="100" w:type="dxa"/>
              <w:right w:w="110" w:type="dxa"/>
            </w:tcMar>
            <w:vAlign w:val="center"/>
          </w:tcPr>
          <w:p w14:paraId="558BE33E" w14:textId="77777777" w:rsidR="00F4329A" w:rsidRDefault="009A0913">
            <w:r>
              <w:rPr>
                <w:b/>
                <w:color w:val="FFFFFF"/>
                <w:sz w:val="18"/>
              </w:rPr>
              <w:t>Indicative volume</w:t>
            </w:r>
          </w:p>
        </w:tc>
      </w:tr>
      <w:tr w:rsidR="00F4329A" w14:paraId="49E7C84A" w14:textId="77777777">
        <w:trPr>
          <w:cantSplit/>
        </w:trPr>
        <w:tc>
          <w:tcPr>
            <w:tcW w:w="4608" w:type="dxa"/>
            <w:tcMar>
              <w:top w:w="100" w:type="dxa"/>
              <w:left w:w="110" w:type="dxa"/>
              <w:bottom w:w="100" w:type="dxa"/>
              <w:right w:w="110" w:type="dxa"/>
            </w:tcMar>
            <w:vAlign w:val="center"/>
          </w:tcPr>
          <w:p w14:paraId="0C59D466" w14:textId="77777777" w:rsidR="00F4329A" w:rsidRDefault="009A0913">
            <w:pPr>
              <w:spacing w:after="0"/>
            </w:pPr>
            <w:r>
              <w:rPr>
                <w:sz w:val="18"/>
              </w:rPr>
              <w:t>Cohorts annually</w:t>
            </w:r>
          </w:p>
        </w:tc>
        <w:tc>
          <w:tcPr>
            <w:tcW w:w="4752" w:type="dxa"/>
            <w:tcMar>
              <w:top w:w="100" w:type="dxa"/>
              <w:left w:w="110" w:type="dxa"/>
              <w:bottom w:w="100" w:type="dxa"/>
              <w:right w:w="110" w:type="dxa"/>
            </w:tcMar>
            <w:vAlign w:val="center"/>
          </w:tcPr>
          <w:p w14:paraId="6D35F43D" w14:textId="77777777" w:rsidR="00F4329A" w:rsidRDefault="009A0913">
            <w:pPr>
              <w:spacing w:after="0"/>
            </w:pPr>
            <w:r>
              <w:rPr>
                <w:sz w:val="18"/>
              </w:rPr>
              <w:t>2</w:t>
            </w:r>
          </w:p>
        </w:tc>
      </w:tr>
      <w:tr w:rsidR="00F4329A" w14:paraId="59977D36" w14:textId="77777777">
        <w:trPr>
          <w:cantSplit/>
        </w:trPr>
        <w:tc>
          <w:tcPr>
            <w:tcW w:w="4608" w:type="dxa"/>
            <w:shd w:val="clear" w:color="auto" w:fill="F4F1F2"/>
            <w:tcMar>
              <w:top w:w="100" w:type="dxa"/>
              <w:left w:w="110" w:type="dxa"/>
              <w:bottom w:w="100" w:type="dxa"/>
              <w:right w:w="110" w:type="dxa"/>
            </w:tcMar>
            <w:vAlign w:val="center"/>
          </w:tcPr>
          <w:p w14:paraId="5BFB8996" w14:textId="77777777" w:rsidR="00F4329A" w:rsidRDefault="009A0913">
            <w:pPr>
              <w:spacing w:after="0"/>
            </w:pPr>
            <w:r>
              <w:rPr>
                <w:sz w:val="18"/>
              </w:rPr>
              <w:t>Startups per cohort</w:t>
            </w:r>
          </w:p>
        </w:tc>
        <w:tc>
          <w:tcPr>
            <w:tcW w:w="4752" w:type="dxa"/>
            <w:shd w:val="clear" w:color="auto" w:fill="F4F1F2"/>
            <w:tcMar>
              <w:top w:w="100" w:type="dxa"/>
              <w:left w:w="110" w:type="dxa"/>
              <w:bottom w:w="100" w:type="dxa"/>
              <w:right w:w="110" w:type="dxa"/>
            </w:tcMar>
            <w:vAlign w:val="center"/>
          </w:tcPr>
          <w:p w14:paraId="5BDA1D00" w14:textId="77777777" w:rsidR="00F4329A" w:rsidRDefault="009A0913">
            <w:pPr>
              <w:spacing w:after="0"/>
            </w:pPr>
            <w:r>
              <w:rPr>
                <w:sz w:val="18"/>
              </w:rPr>
              <w:t>Approximately 60</w:t>
            </w:r>
          </w:p>
        </w:tc>
      </w:tr>
      <w:tr w:rsidR="00F4329A" w14:paraId="6F7D692C" w14:textId="77777777">
        <w:trPr>
          <w:cantSplit/>
        </w:trPr>
        <w:tc>
          <w:tcPr>
            <w:tcW w:w="4608" w:type="dxa"/>
            <w:tcMar>
              <w:top w:w="100" w:type="dxa"/>
              <w:left w:w="110" w:type="dxa"/>
              <w:bottom w:w="100" w:type="dxa"/>
              <w:right w:w="110" w:type="dxa"/>
            </w:tcMar>
            <w:vAlign w:val="center"/>
          </w:tcPr>
          <w:p w14:paraId="23AB7642" w14:textId="77777777" w:rsidR="00F4329A" w:rsidRDefault="009A0913">
            <w:pPr>
              <w:spacing w:after="0"/>
            </w:pPr>
            <w:r>
              <w:rPr>
                <w:sz w:val="18"/>
              </w:rPr>
              <w:t>Startups annually</w:t>
            </w:r>
          </w:p>
        </w:tc>
        <w:tc>
          <w:tcPr>
            <w:tcW w:w="4752" w:type="dxa"/>
            <w:tcMar>
              <w:top w:w="100" w:type="dxa"/>
              <w:left w:w="110" w:type="dxa"/>
              <w:bottom w:w="100" w:type="dxa"/>
              <w:right w:w="110" w:type="dxa"/>
            </w:tcMar>
            <w:vAlign w:val="center"/>
          </w:tcPr>
          <w:p w14:paraId="03E47C33" w14:textId="77777777" w:rsidR="00F4329A" w:rsidRDefault="009A0913">
            <w:pPr>
              <w:spacing w:after="0"/>
            </w:pPr>
            <w:r>
              <w:rPr>
                <w:sz w:val="18"/>
              </w:rPr>
              <w:t>Approximately 120</w:t>
            </w:r>
          </w:p>
        </w:tc>
      </w:tr>
      <w:tr w:rsidR="00F4329A" w14:paraId="5628757B" w14:textId="77777777">
        <w:trPr>
          <w:cantSplit/>
        </w:trPr>
        <w:tc>
          <w:tcPr>
            <w:tcW w:w="4608" w:type="dxa"/>
            <w:shd w:val="clear" w:color="auto" w:fill="F4F1F2"/>
            <w:tcMar>
              <w:top w:w="100" w:type="dxa"/>
              <w:left w:w="110" w:type="dxa"/>
              <w:bottom w:w="100" w:type="dxa"/>
              <w:right w:w="110" w:type="dxa"/>
            </w:tcMar>
            <w:vAlign w:val="center"/>
          </w:tcPr>
          <w:p w14:paraId="3938A31D" w14:textId="77777777" w:rsidR="00F4329A" w:rsidRDefault="009A0913">
            <w:pPr>
              <w:spacing w:after="0"/>
            </w:pPr>
            <w:r>
              <w:rPr>
                <w:sz w:val="18"/>
              </w:rPr>
              <w:t>Programme duration</w:t>
            </w:r>
          </w:p>
        </w:tc>
        <w:tc>
          <w:tcPr>
            <w:tcW w:w="4752" w:type="dxa"/>
            <w:shd w:val="clear" w:color="auto" w:fill="F4F1F2"/>
            <w:tcMar>
              <w:top w:w="100" w:type="dxa"/>
              <w:left w:w="110" w:type="dxa"/>
              <w:bottom w:w="100" w:type="dxa"/>
              <w:right w:w="110" w:type="dxa"/>
            </w:tcMar>
            <w:vAlign w:val="center"/>
          </w:tcPr>
          <w:p w14:paraId="4CD65930" w14:textId="77777777" w:rsidR="00F4329A" w:rsidRDefault="009A0913">
            <w:pPr>
              <w:spacing w:after="0"/>
            </w:pPr>
            <w:r>
              <w:rPr>
                <w:sz w:val="18"/>
              </w:rPr>
              <w:t>10 weeks per cohort</w:t>
            </w:r>
          </w:p>
        </w:tc>
      </w:tr>
      <w:tr w:rsidR="00F4329A" w14:paraId="64103E5E" w14:textId="77777777">
        <w:trPr>
          <w:cantSplit/>
        </w:trPr>
        <w:tc>
          <w:tcPr>
            <w:tcW w:w="4608" w:type="dxa"/>
            <w:tcMar>
              <w:top w:w="100" w:type="dxa"/>
              <w:left w:w="110" w:type="dxa"/>
              <w:bottom w:w="100" w:type="dxa"/>
              <w:right w:w="110" w:type="dxa"/>
            </w:tcMar>
            <w:vAlign w:val="center"/>
          </w:tcPr>
          <w:p w14:paraId="692FD0DD" w14:textId="77777777" w:rsidR="00F4329A" w:rsidRDefault="009A0913">
            <w:pPr>
              <w:spacing w:after="0"/>
            </w:pPr>
            <w:r>
              <w:rPr>
                <w:sz w:val="18"/>
              </w:rPr>
              <w:t>Five year indicative admissions</w:t>
            </w:r>
          </w:p>
        </w:tc>
        <w:tc>
          <w:tcPr>
            <w:tcW w:w="4752" w:type="dxa"/>
            <w:tcMar>
              <w:top w:w="100" w:type="dxa"/>
              <w:left w:w="110" w:type="dxa"/>
              <w:bottom w:w="100" w:type="dxa"/>
              <w:right w:w="110" w:type="dxa"/>
            </w:tcMar>
            <w:vAlign w:val="center"/>
          </w:tcPr>
          <w:p w14:paraId="6A6C9EAD" w14:textId="77777777" w:rsidR="00F4329A" w:rsidRDefault="009A0913">
            <w:pPr>
              <w:spacing w:after="0"/>
            </w:pPr>
            <w:r>
              <w:rPr>
                <w:sz w:val="18"/>
              </w:rPr>
              <w:t>Up to 600 startups</w:t>
            </w:r>
          </w:p>
        </w:tc>
      </w:tr>
      <w:tr w:rsidR="00F4329A" w14:paraId="0CD18AE5" w14:textId="77777777">
        <w:trPr>
          <w:cantSplit/>
        </w:trPr>
        <w:tc>
          <w:tcPr>
            <w:tcW w:w="4608" w:type="dxa"/>
            <w:shd w:val="clear" w:color="auto" w:fill="F4F1F2"/>
            <w:tcMar>
              <w:top w:w="100" w:type="dxa"/>
              <w:left w:w="110" w:type="dxa"/>
              <w:bottom w:w="100" w:type="dxa"/>
              <w:right w:w="110" w:type="dxa"/>
            </w:tcMar>
            <w:vAlign w:val="center"/>
          </w:tcPr>
          <w:p w14:paraId="5E358F16" w14:textId="77777777" w:rsidR="00F4329A" w:rsidRDefault="009A0913">
            <w:pPr>
              <w:spacing w:after="0"/>
            </w:pPr>
            <w:r>
              <w:rPr>
                <w:sz w:val="18"/>
              </w:rPr>
              <w:t>Recruitment coverage</w:t>
            </w:r>
          </w:p>
        </w:tc>
        <w:tc>
          <w:tcPr>
            <w:tcW w:w="4752" w:type="dxa"/>
            <w:shd w:val="clear" w:color="auto" w:fill="F4F1F2"/>
            <w:tcMar>
              <w:top w:w="100" w:type="dxa"/>
              <w:left w:w="110" w:type="dxa"/>
              <w:bottom w:w="100" w:type="dxa"/>
              <w:right w:w="110" w:type="dxa"/>
            </w:tcMar>
            <w:vAlign w:val="center"/>
          </w:tcPr>
          <w:p w14:paraId="47BF3142" w14:textId="77777777" w:rsidR="00F4329A" w:rsidRDefault="009A0913">
            <w:pPr>
              <w:spacing w:after="0"/>
            </w:pPr>
            <w:r>
              <w:rPr>
                <w:sz w:val="18"/>
              </w:rPr>
              <w:t>Worldwide</w:t>
            </w:r>
          </w:p>
        </w:tc>
      </w:tr>
    </w:tbl>
    <w:p w14:paraId="5DCA2578" w14:textId="77777777" w:rsidR="00F4329A" w:rsidRDefault="00F4329A"/>
    <w:p w14:paraId="2F0C41DD" w14:textId="77777777" w:rsidR="00F4329A" w:rsidRDefault="009A0913">
      <w:r>
        <w:rPr>
          <w:sz w:val="21"/>
        </w:rPr>
        <w:t>These figures are planning estimates. They do not guarantee programme volumes, appointments, expenditure, investment or startup admission. Respondents must provide reasonable estimates of the applications and admitted startups they could generate for each cohort.</w:t>
      </w:r>
    </w:p>
    <w:p w14:paraId="044789E4" w14:textId="77777777" w:rsidR="00F4329A" w:rsidRDefault="009A0913">
      <w:pPr>
        <w:pStyle w:val="Heading1"/>
      </w:pPr>
      <w:r>
        <w:t>3 Programme information to be shared later</w:t>
      </w:r>
    </w:p>
    <w:p w14:paraId="478191B2" w14:textId="77777777" w:rsidR="00F4329A" w:rsidRDefault="009A0913">
      <w:r>
        <w:rPr>
          <w:sz w:val="21"/>
        </w:rPr>
        <w:t>This RFI is limited to sourcing-partner registration and capability assessment. Detailed programme and commercial information will be provided later to shortlisted or appointed respondents.</w:t>
      </w:r>
    </w:p>
    <w:p w14:paraId="50BF3766" w14:textId="77777777" w:rsidR="00F4329A" w:rsidRDefault="009A0913">
      <w:pPr>
        <w:pStyle w:val="ListBullet"/>
        <w:spacing w:after="60"/>
      </w:pPr>
      <w:r>
        <w:t>Programme structure, curriculum and cohort schedule</w:t>
      </w:r>
    </w:p>
    <w:p w14:paraId="52BD26CF" w14:textId="77777777" w:rsidR="00F4329A" w:rsidRDefault="009A0913">
      <w:pPr>
        <w:pStyle w:val="ListBullet"/>
        <w:spacing w:after="60"/>
      </w:pPr>
      <w:r>
        <w:t>Founder benefits, workspace, mentorship and shared services</w:t>
      </w:r>
    </w:p>
    <w:p w14:paraId="3D86BC79" w14:textId="77777777" w:rsidR="00F4329A" w:rsidRDefault="009A0913">
      <w:pPr>
        <w:pStyle w:val="ListBullet"/>
        <w:spacing w:after="60"/>
      </w:pPr>
      <w:r>
        <w:t>Market-access, corporate and government opportunities</w:t>
      </w:r>
    </w:p>
    <w:p w14:paraId="74F94FA9" w14:textId="77777777" w:rsidR="00F4329A" w:rsidRDefault="009A0913">
      <w:pPr>
        <w:pStyle w:val="ListBullet"/>
        <w:spacing w:after="60"/>
      </w:pPr>
      <w:r>
        <w:t>Investor-access arrangements and potential investment programmes</w:t>
      </w:r>
    </w:p>
    <w:p w14:paraId="1B720134" w14:textId="77777777" w:rsidR="00F4329A" w:rsidRDefault="009A0913">
      <w:pPr>
        <w:pStyle w:val="ListBullet"/>
        <w:spacing w:after="60"/>
      </w:pPr>
      <w:r>
        <w:t>Investment eligibility, structures, instruments and participation terms</w:t>
      </w:r>
    </w:p>
    <w:p w14:paraId="7FA4F6A3" w14:textId="77777777" w:rsidR="00F4329A" w:rsidRDefault="009A0913">
      <w:pPr>
        <w:pStyle w:val="ListBullet"/>
        <w:spacing w:after="60"/>
      </w:pPr>
      <w:r>
        <w:t>Relocation, accommodation, visa and company-establishment support</w:t>
      </w:r>
    </w:p>
    <w:p w14:paraId="7696C7BE" w14:textId="77777777" w:rsidR="00F4329A" w:rsidRDefault="009A0913">
      <w:pPr>
        <w:pStyle w:val="ListBullet"/>
        <w:spacing w:after="60"/>
      </w:pPr>
      <w:r>
        <w:t>Final founder eligibility, admission and evaluation criteria</w:t>
      </w:r>
    </w:p>
    <w:p w14:paraId="1179BFE2" w14:textId="77777777" w:rsidR="00F4329A" w:rsidRDefault="009A0913">
      <w:pPr>
        <w:pStyle w:val="ListBullet"/>
        <w:spacing w:after="60"/>
      </w:pPr>
      <w:r>
        <w:t>Partner incentives, referral rules and payment conditions</w:t>
      </w:r>
    </w:p>
    <w:p w14:paraId="06C2FE52" w14:textId="77777777" w:rsidR="00F4329A" w:rsidRDefault="009A0913">
      <w:r>
        <w:rPr>
          <w:sz w:val="21"/>
        </w:rPr>
        <w:t>Respondents must not advertise, promise or communicate any programme benefit, admission outcome, investment, funding, visa, accommodation or commercial opportunity unless Tharaa X has approved the information in writing.</w:t>
      </w:r>
    </w:p>
    <w:p w14:paraId="01A352A1" w14:textId="77777777" w:rsidR="00F4329A" w:rsidRDefault="009A0913">
      <w:pPr>
        <w:pStyle w:val="Heading1"/>
      </w:pPr>
      <w:r>
        <w:t>4 Worldwide recruitment coverage</w:t>
      </w:r>
    </w:p>
    <w:tbl>
      <w:tblPr>
        <w:tblStyle w:val="TableGrid"/>
        <w:tblW w:w="0" w:type="auto"/>
        <w:tblLayout w:type="fixed"/>
        <w:tblLook w:val="04A0" w:firstRow="1" w:lastRow="0" w:firstColumn="1" w:lastColumn="0" w:noHBand="0" w:noVBand="1"/>
      </w:tblPr>
      <w:tblGrid>
        <w:gridCol w:w="2880"/>
        <w:gridCol w:w="6480"/>
      </w:tblGrid>
      <w:tr w:rsidR="00F4329A" w14:paraId="3012F109" w14:textId="77777777">
        <w:trPr>
          <w:cantSplit/>
          <w:tblHeader/>
        </w:trPr>
        <w:tc>
          <w:tcPr>
            <w:tcW w:w="2880" w:type="dxa"/>
            <w:shd w:val="clear" w:color="auto" w:fill="7A1730"/>
            <w:tcMar>
              <w:top w:w="100" w:type="dxa"/>
              <w:left w:w="110" w:type="dxa"/>
              <w:bottom w:w="100" w:type="dxa"/>
              <w:right w:w="110" w:type="dxa"/>
            </w:tcMar>
            <w:vAlign w:val="center"/>
          </w:tcPr>
          <w:p w14:paraId="71A59EDC" w14:textId="77777777" w:rsidR="00F4329A" w:rsidRDefault="009A0913">
            <w:r>
              <w:rPr>
                <w:b/>
                <w:color w:val="FFFFFF"/>
                <w:sz w:val="18"/>
              </w:rPr>
              <w:t>Region</w:t>
            </w:r>
          </w:p>
        </w:tc>
        <w:tc>
          <w:tcPr>
            <w:tcW w:w="6480" w:type="dxa"/>
            <w:shd w:val="clear" w:color="auto" w:fill="7A1730"/>
            <w:tcMar>
              <w:top w:w="100" w:type="dxa"/>
              <w:left w:w="110" w:type="dxa"/>
              <w:bottom w:w="100" w:type="dxa"/>
              <w:right w:w="110" w:type="dxa"/>
            </w:tcMar>
            <w:vAlign w:val="center"/>
          </w:tcPr>
          <w:p w14:paraId="79CC5CD9" w14:textId="77777777" w:rsidR="00F4329A" w:rsidRDefault="009A0913">
            <w:r>
              <w:rPr>
                <w:b/>
                <w:color w:val="FFFFFF"/>
                <w:sz w:val="18"/>
              </w:rPr>
              <w:t>Coverage sought</w:t>
            </w:r>
          </w:p>
        </w:tc>
      </w:tr>
      <w:tr w:rsidR="00F4329A" w14:paraId="178C62AB" w14:textId="77777777">
        <w:trPr>
          <w:cantSplit/>
        </w:trPr>
        <w:tc>
          <w:tcPr>
            <w:tcW w:w="2880" w:type="dxa"/>
            <w:tcMar>
              <w:top w:w="100" w:type="dxa"/>
              <w:left w:w="110" w:type="dxa"/>
              <w:bottom w:w="100" w:type="dxa"/>
              <w:right w:w="110" w:type="dxa"/>
            </w:tcMar>
            <w:vAlign w:val="center"/>
          </w:tcPr>
          <w:p w14:paraId="61B5B804" w14:textId="77777777" w:rsidR="00F4329A" w:rsidRDefault="009A0913">
            <w:pPr>
              <w:spacing w:after="0"/>
            </w:pPr>
            <w:r>
              <w:rPr>
                <w:sz w:val="18"/>
              </w:rPr>
              <w:t>Middle East</w:t>
            </w:r>
          </w:p>
        </w:tc>
        <w:tc>
          <w:tcPr>
            <w:tcW w:w="6480" w:type="dxa"/>
            <w:tcMar>
              <w:top w:w="100" w:type="dxa"/>
              <w:left w:w="110" w:type="dxa"/>
              <w:bottom w:w="100" w:type="dxa"/>
              <w:right w:w="110" w:type="dxa"/>
            </w:tcMar>
            <w:vAlign w:val="center"/>
          </w:tcPr>
          <w:p w14:paraId="136151D0" w14:textId="77777777" w:rsidR="00F4329A" w:rsidRDefault="009A0913">
            <w:pPr>
              <w:spacing w:after="0"/>
            </w:pPr>
            <w:r>
              <w:rPr>
                <w:sz w:val="18"/>
              </w:rPr>
              <w:t>UAE, GCC and wider Middle East</w:t>
            </w:r>
          </w:p>
        </w:tc>
      </w:tr>
      <w:tr w:rsidR="00F4329A" w14:paraId="6F97251A" w14:textId="77777777">
        <w:trPr>
          <w:cantSplit/>
        </w:trPr>
        <w:tc>
          <w:tcPr>
            <w:tcW w:w="2880" w:type="dxa"/>
            <w:shd w:val="clear" w:color="auto" w:fill="F4F1F2"/>
            <w:tcMar>
              <w:top w:w="100" w:type="dxa"/>
              <w:left w:w="110" w:type="dxa"/>
              <w:bottom w:w="100" w:type="dxa"/>
              <w:right w:w="110" w:type="dxa"/>
            </w:tcMar>
            <w:vAlign w:val="center"/>
          </w:tcPr>
          <w:p w14:paraId="7FB2063F" w14:textId="77777777" w:rsidR="00F4329A" w:rsidRDefault="009A0913">
            <w:pPr>
              <w:spacing w:after="0"/>
            </w:pPr>
            <w:r>
              <w:rPr>
                <w:sz w:val="18"/>
              </w:rPr>
              <w:t>Africa</w:t>
            </w:r>
          </w:p>
        </w:tc>
        <w:tc>
          <w:tcPr>
            <w:tcW w:w="6480" w:type="dxa"/>
            <w:shd w:val="clear" w:color="auto" w:fill="F4F1F2"/>
            <w:tcMar>
              <w:top w:w="100" w:type="dxa"/>
              <w:left w:w="110" w:type="dxa"/>
              <w:bottom w:w="100" w:type="dxa"/>
              <w:right w:w="110" w:type="dxa"/>
            </w:tcMar>
            <w:vAlign w:val="center"/>
          </w:tcPr>
          <w:p w14:paraId="6BA68DB4" w14:textId="77777777" w:rsidR="00F4329A" w:rsidRDefault="009A0913">
            <w:pPr>
              <w:spacing w:after="0"/>
            </w:pPr>
            <w:r>
              <w:rPr>
                <w:sz w:val="18"/>
              </w:rPr>
              <w:t>North Africa and Sub-Saharan Africa</w:t>
            </w:r>
          </w:p>
        </w:tc>
      </w:tr>
      <w:tr w:rsidR="00F4329A" w14:paraId="1390DDD6" w14:textId="77777777">
        <w:trPr>
          <w:cantSplit/>
        </w:trPr>
        <w:tc>
          <w:tcPr>
            <w:tcW w:w="2880" w:type="dxa"/>
            <w:tcMar>
              <w:top w:w="100" w:type="dxa"/>
              <w:left w:w="110" w:type="dxa"/>
              <w:bottom w:w="100" w:type="dxa"/>
              <w:right w:w="110" w:type="dxa"/>
            </w:tcMar>
            <w:vAlign w:val="center"/>
          </w:tcPr>
          <w:p w14:paraId="14775A3F" w14:textId="77777777" w:rsidR="00F4329A" w:rsidRDefault="009A0913">
            <w:pPr>
              <w:spacing w:after="0"/>
            </w:pPr>
            <w:r>
              <w:rPr>
                <w:sz w:val="18"/>
              </w:rPr>
              <w:t>Asia</w:t>
            </w:r>
          </w:p>
        </w:tc>
        <w:tc>
          <w:tcPr>
            <w:tcW w:w="6480" w:type="dxa"/>
            <w:tcMar>
              <w:top w:w="100" w:type="dxa"/>
              <w:left w:w="110" w:type="dxa"/>
              <w:bottom w:w="100" w:type="dxa"/>
              <w:right w:w="110" w:type="dxa"/>
            </w:tcMar>
            <w:vAlign w:val="center"/>
          </w:tcPr>
          <w:p w14:paraId="41CDE9D8" w14:textId="77777777" w:rsidR="00F4329A" w:rsidRDefault="009A0913">
            <w:pPr>
              <w:spacing w:after="0"/>
            </w:pPr>
            <w:r>
              <w:rPr>
                <w:sz w:val="18"/>
              </w:rPr>
              <w:t>South Asia, Southeast Asia, Central Asia and East Asia</w:t>
            </w:r>
          </w:p>
        </w:tc>
      </w:tr>
      <w:tr w:rsidR="00F4329A" w14:paraId="181A7791" w14:textId="77777777">
        <w:trPr>
          <w:cantSplit/>
        </w:trPr>
        <w:tc>
          <w:tcPr>
            <w:tcW w:w="2880" w:type="dxa"/>
            <w:shd w:val="clear" w:color="auto" w:fill="F4F1F2"/>
            <w:tcMar>
              <w:top w:w="100" w:type="dxa"/>
              <w:left w:w="110" w:type="dxa"/>
              <w:bottom w:w="100" w:type="dxa"/>
              <w:right w:w="110" w:type="dxa"/>
            </w:tcMar>
            <w:vAlign w:val="center"/>
          </w:tcPr>
          <w:p w14:paraId="379B1077" w14:textId="77777777" w:rsidR="00F4329A" w:rsidRDefault="009A0913">
            <w:pPr>
              <w:spacing w:after="0"/>
            </w:pPr>
            <w:r>
              <w:rPr>
                <w:sz w:val="18"/>
              </w:rPr>
              <w:t>Europe</w:t>
            </w:r>
          </w:p>
        </w:tc>
        <w:tc>
          <w:tcPr>
            <w:tcW w:w="6480" w:type="dxa"/>
            <w:shd w:val="clear" w:color="auto" w:fill="F4F1F2"/>
            <w:tcMar>
              <w:top w:w="100" w:type="dxa"/>
              <w:left w:w="110" w:type="dxa"/>
              <w:bottom w:w="100" w:type="dxa"/>
              <w:right w:w="110" w:type="dxa"/>
            </w:tcMar>
            <w:vAlign w:val="center"/>
          </w:tcPr>
          <w:p w14:paraId="52D38823" w14:textId="77777777" w:rsidR="00F4329A" w:rsidRDefault="009A0913">
            <w:pPr>
              <w:spacing w:after="0"/>
            </w:pPr>
            <w:r>
              <w:rPr>
                <w:sz w:val="18"/>
              </w:rPr>
              <w:t>European startup ecosystems</w:t>
            </w:r>
          </w:p>
        </w:tc>
      </w:tr>
      <w:tr w:rsidR="00F4329A" w14:paraId="1465160B" w14:textId="77777777">
        <w:trPr>
          <w:cantSplit/>
        </w:trPr>
        <w:tc>
          <w:tcPr>
            <w:tcW w:w="2880" w:type="dxa"/>
            <w:tcMar>
              <w:top w:w="100" w:type="dxa"/>
              <w:left w:w="110" w:type="dxa"/>
              <w:bottom w:w="100" w:type="dxa"/>
              <w:right w:w="110" w:type="dxa"/>
            </w:tcMar>
            <w:vAlign w:val="center"/>
          </w:tcPr>
          <w:p w14:paraId="4A69A8C7" w14:textId="77777777" w:rsidR="00F4329A" w:rsidRDefault="009A0913">
            <w:pPr>
              <w:spacing w:after="0"/>
            </w:pPr>
            <w:r>
              <w:rPr>
                <w:sz w:val="18"/>
              </w:rPr>
              <w:lastRenderedPageBreak/>
              <w:t>Americas</w:t>
            </w:r>
          </w:p>
        </w:tc>
        <w:tc>
          <w:tcPr>
            <w:tcW w:w="6480" w:type="dxa"/>
            <w:tcMar>
              <w:top w:w="100" w:type="dxa"/>
              <w:left w:w="110" w:type="dxa"/>
              <w:bottom w:w="100" w:type="dxa"/>
              <w:right w:w="110" w:type="dxa"/>
            </w:tcMar>
            <w:vAlign w:val="center"/>
          </w:tcPr>
          <w:p w14:paraId="527CAF7C" w14:textId="77777777" w:rsidR="00F4329A" w:rsidRDefault="009A0913">
            <w:pPr>
              <w:spacing w:after="0"/>
            </w:pPr>
            <w:r>
              <w:rPr>
                <w:sz w:val="18"/>
              </w:rPr>
              <w:t>North America and Latin America</w:t>
            </w:r>
          </w:p>
        </w:tc>
      </w:tr>
      <w:tr w:rsidR="00F4329A" w14:paraId="4EE8E394" w14:textId="77777777">
        <w:trPr>
          <w:cantSplit/>
        </w:trPr>
        <w:tc>
          <w:tcPr>
            <w:tcW w:w="2880" w:type="dxa"/>
            <w:shd w:val="clear" w:color="auto" w:fill="F4F1F2"/>
            <w:tcMar>
              <w:top w:w="100" w:type="dxa"/>
              <w:left w:w="110" w:type="dxa"/>
              <w:bottom w:w="100" w:type="dxa"/>
              <w:right w:w="110" w:type="dxa"/>
            </w:tcMar>
            <w:vAlign w:val="center"/>
          </w:tcPr>
          <w:p w14:paraId="050B705A" w14:textId="77777777" w:rsidR="00F4329A" w:rsidRDefault="009A0913">
            <w:pPr>
              <w:spacing w:after="0"/>
            </w:pPr>
            <w:r>
              <w:rPr>
                <w:sz w:val="18"/>
              </w:rPr>
              <w:t>Oceania</w:t>
            </w:r>
          </w:p>
        </w:tc>
        <w:tc>
          <w:tcPr>
            <w:tcW w:w="6480" w:type="dxa"/>
            <w:shd w:val="clear" w:color="auto" w:fill="F4F1F2"/>
            <w:tcMar>
              <w:top w:w="100" w:type="dxa"/>
              <w:left w:w="110" w:type="dxa"/>
              <w:bottom w:w="100" w:type="dxa"/>
              <w:right w:w="110" w:type="dxa"/>
            </w:tcMar>
            <w:vAlign w:val="center"/>
          </w:tcPr>
          <w:p w14:paraId="22E1E3B2" w14:textId="77777777" w:rsidR="00F4329A" w:rsidRDefault="009A0913">
            <w:pPr>
              <w:spacing w:after="0"/>
            </w:pPr>
            <w:r>
              <w:rPr>
                <w:sz w:val="18"/>
              </w:rPr>
              <w:t>Australia and New Zealand</w:t>
            </w:r>
          </w:p>
        </w:tc>
      </w:tr>
      <w:tr w:rsidR="00F4329A" w14:paraId="6EF590F6" w14:textId="77777777">
        <w:trPr>
          <w:cantSplit/>
        </w:trPr>
        <w:tc>
          <w:tcPr>
            <w:tcW w:w="2880" w:type="dxa"/>
            <w:tcMar>
              <w:top w:w="100" w:type="dxa"/>
              <w:left w:w="110" w:type="dxa"/>
              <w:bottom w:w="100" w:type="dxa"/>
              <w:right w:w="110" w:type="dxa"/>
            </w:tcMar>
            <w:vAlign w:val="center"/>
          </w:tcPr>
          <w:p w14:paraId="576F7C48" w14:textId="77777777" w:rsidR="00F4329A" w:rsidRDefault="009A0913">
            <w:pPr>
              <w:spacing w:after="0"/>
            </w:pPr>
            <w:r>
              <w:rPr>
                <w:sz w:val="18"/>
              </w:rPr>
              <w:t>Other markets</w:t>
            </w:r>
          </w:p>
        </w:tc>
        <w:tc>
          <w:tcPr>
            <w:tcW w:w="6480" w:type="dxa"/>
            <w:tcMar>
              <w:top w:w="100" w:type="dxa"/>
              <w:left w:w="110" w:type="dxa"/>
              <w:bottom w:w="100" w:type="dxa"/>
              <w:right w:w="110" w:type="dxa"/>
            </w:tcMar>
            <w:vAlign w:val="center"/>
          </w:tcPr>
          <w:p w14:paraId="6AFFB5FD" w14:textId="77777777" w:rsidR="00F4329A" w:rsidRDefault="009A0913">
            <w:pPr>
              <w:spacing w:after="0"/>
            </w:pPr>
            <w:r>
              <w:rPr>
                <w:sz w:val="18"/>
              </w:rPr>
              <w:t>Other developed and emerging startup ecosystems</w:t>
            </w:r>
          </w:p>
        </w:tc>
      </w:tr>
    </w:tbl>
    <w:p w14:paraId="5DC71657" w14:textId="77777777" w:rsidR="00F4329A" w:rsidRDefault="00F4329A"/>
    <w:p w14:paraId="39B0F3E1" w14:textId="77777777" w:rsidR="00F4329A" w:rsidRDefault="009A0913">
      <w:r>
        <w:rPr>
          <w:sz w:val="21"/>
        </w:rPr>
        <w:t>Respondents must identify only the markets where they have genuine founder access, established partnerships or demonstrated sourcing capability. Strong access to one country, city, university, sector or community is sufficient.</w:t>
      </w:r>
    </w:p>
    <w:p w14:paraId="5488C445" w14:textId="77777777" w:rsidR="00F4329A" w:rsidRDefault="009A0913">
      <w:pPr>
        <w:pStyle w:val="Heading1"/>
      </w:pPr>
      <w:r>
        <w:t>5 Eligible respondents</w:t>
      </w:r>
    </w:p>
    <w:p w14:paraId="1DDE7A7D" w14:textId="77777777" w:rsidR="00F4329A" w:rsidRDefault="009A0913">
      <w:pPr>
        <w:pStyle w:val="ListBullet"/>
        <w:spacing w:after="60"/>
      </w:pPr>
      <w:r>
        <w:t>Startup and founder-recruitment companies</w:t>
      </w:r>
    </w:p>
    <w:p w14:paraId="7B0DC4B4" w14:textId="77777777" w:rsidR="00F4329A" w:rsidRDefault="009A0913">
      <w:pPr>
        <w:pStyle w:val="ListBullet"/>
        <w:spacing w:after="60"/>
      </w:pPr>
      <w:r>
        <w:t>Licensed freelancers and freelance founder recruiters</w:t>
      </w:r>
    </w:p>
    <w:p w14:paraId="5A402F8A" w14:textId="77777777" w:rsidR="00F4329A" w:rsidRDefault="009A0913">
      <w:pPr>
        <w:pStyle w:val="ListBullet"/>
        <w:spacing w:after="60"/>
      </w:pPr>
      <w:r>
        <w:t>Independent startup scouts, venture scouts and ecosystem professionals</w:t>
      </w:r>
    </w:p>
    <w:p w14:paraId="6B6CAE9A" w14:textId="77777777" w:rsidR="00F4329A" w:rsidRDefault="009A0913">
      <w:pPr>
        <w:pStyle w:val="ListBullet"/>
        <w:spacing w:after="60"/>
      </w:pPr>
      <w:r>
        <w:t>Accelerators, incubators, venture studios and company builders</w:t>
      </w:r>
    </w:p>
    <w:p w14:paraId="4373323F" w14:textId="77777777" w:rsidR="00F4329A" w:rsidRDefault="009A0913">
      <w:pPr>
        <w:pStyle w:val="ListBullet"/>
        <w:spacing w:after="60"/>
      </w:pPr>
      <w:r>
        <w:t>Universities, entrepreneurship centres and student-founder programmes</w:t>
      </w:r>
    </w:p>
    <w:p w14:paraId="355B6EBC" w14:textId="77777777" w:rsidR="00F4329A" w:rsidRDefault="009A0913">
      <w:pPr>
        <w:pStyle w:val="ListBullet"/>
        <w:spacing w:after="60"/>
      </w:pPr>
      <w:r>
        <w:t>Technology parks, innovation districts, coworking spaces and founder communities</w:t>
      </w:r>
    </w:p>
    <w:p w14:paraId="0FB3DF97" w14:textId="77777777" w:rsidR="00F4329A" w:rsidRDefault="009A0913">
      <w:pPr>
        <w:pStyle w:val="ListBullet"/>
        <w:spacing w:after="60"/>
      </w:pPr>
      <w:r>
        <w:t>Venture-capital firms, angel networks, chambers and business councils</w:t>
      </w:r>
    </w:p>
    <w:p w14:paraId="02956DAA" w14:textId="77777777" w:rsidR="00F4329A" w:rsidRDefault="009A0913">
      <w:pPr>
        <w:pStyle w:val="ListBullet"/>
        <w:spacing w:after="60"/>
      </w:pPr>
      <w:r>
        <w:t>Startup competitions, pitch-event operators and ecosystem organisations</w:t>
      </w:r>
    </w:p>
    <w:p w14:paraId="399CC303" w14:textId="77777777" w:rsidR="00F4329A" w:rsidRDefault="009A0913">
      <w:pPr>
        <w:pStyle w:val="ListBullet"/>
        <w:spacing w:after="60"/>
      </w:pPr>
      <w:r>
        <w:t>Economic-development, trade, investment and market-entry organisations</w:t>
      </w:r>
    </w:p>
    <w:p w14:paraId="4DF22308" w14:textId="77777777" w:rsidR="00F4329A" w:rsidRDefault="009A0913">
      <w:pPr>
        <w:pStyle w:val="ListBullet"/>
        <w:spacing w:after="60"/>
      </w:pPr>
      <w:r>
        <w:t>Digital founder-acquisition, community and outreach agencies</w:t>
      </w:r>
    </w:p>
    <w:p w14:paraId="5D36CBB0" w14:textId="77777777" w:rsidR="00F4329A" w:rsidRDefault="009A0913">
      <w:pPr>
        <w:pStyle w:val="ListBullet"/>
        <w:spacing w:after="60"/>
      </w:pPr>
      <w:r>
        <w:t>Diaspora business and professional networks</w:t>
      </w:r>
    </w:p>
    <w:p w14:paraId="1A30FA5A" w14:textId="77777777" w:rsidR="00F4329A" w:rsidRDefault="009A0913">
      <w:pPr>
        <w:pStyle w:val="ListBullet"/>
        <w:spacing w:after="60"/>
      </w:pPr>
      <w:r>
        <w:t>Consortiums and disclosed delivery partnerships</w:t>
      </w:r>
    </w:p>
    <w:p w14:paraId="6401193F" w14:textId="77777777" w:rsidR="00F4329A" w:rsidRDefault="009A0913">
      <w:r>
        <w:rPr>
          <w:sz w:val="21"/>
        </w:rPr>
        <w:t>An individual without a UAE licence may register during the RFI stage. Any later appointment, contracting and payment will remain subject to due diligence, applicable law, tax requirements and an approved contractual arrangement.</w:t>
      </w:r>
    </w:p>
    <w:p w14:paraId="19327BD4" w14:textId="77777777" w:rsidR="00F4329A" w:rsidRDefault="009A0913">
      <w:pPr>
        <w:pStyle w:val="Heading1"/>
      </w:pPr>
      <w:r>
        <w:t>6 Target founders and startups</w:t>
      </w:r>
    </w:p>
    <w:tbl>
      <w:tblPr>
        <w:tblStyle w:val="TableGrid"/>
        <w:tblW w:w="0" w:type="auto"/>
        <w:tblLayout w:type="fixed"/>
        <w:tblLook w:val="04A0" w:firstRow="1" w:lastRow="0" w:firstColumn="1" w:lastColumn="0" w:noHBand="0" w:noVBand="1"/>
      </w:tblPr>
      <w:tblGrid>
        <w:gridCol w:w="2880"/>
        <w:gridCol w:w="6480"/>
      </w:tblGrid>
      <w:tr w:rsidR="00F4329A" w14:paraId="2209E646" w14:textId="77777777">
        <w:trPr>
          <w:cantSplit/>
          <w:tblHeader/>
        </w:trPr>
        <w:tc>
          <w:tcPr>
            <w:tcW w:w="2880" w:type="dxa"/>
            <w:shd w:val="clear" w:color="auto" w:fill="7A1730"/>
            <w:tcMar>
              <w:top w:w="100" w:type="dxa"/>
              <w:left w:w="110" w:type="dxa"/>
              <w:bottom w:w="100" w:type="dxa"/>
              <w:right w:w="110" w:type="dxa"/>
            </w:tcMar>
            <w:vAlign w:val="center"/>
          </w:tcPr>
          <w:p w14:paraId="40C523BF" w14:textId="77777777" w:rsidR="00F4329A" w:rsidRDefault="009A0913">
            <w:r>
              <w:rPr>
                <w:b/>
                <w:color w:val="FFFFFF"/>
                <w:sz w:val="18"/>
              </w:rPr>
              <w:t>Dimension</w:t>
            </w:r>
          </w:p>
        </w:tc>
        <w:tc>
          <w:tcPr>
            <w:tcW w:w="6480" w:type="dxa"/>
            <w:shd w:val="clear" w:color="auto" w:fill="7A1730"/>
            <w:tcMar>
              <w:top w:w="100" w:type="dxa"/>
              <w:left w:w="110" w:type="dxa"/>
              <w:bottom w:w="100" w:type="dxa"/>
              <w:right w:w="110" w:type="dxa"/>
            </w:tcMar>
            <w:vAlign w:val="center"/>
          </w:tcPr>
          <w:p w14:paraId="65F924E9" w14:textId="77777777" w:rsidR="00F4329A" w:rsidRDefault="009A0913">
            <w:r>
              <w:rPr>
                <w:b/>
                <w:color w:val="FFFFFF"/>
                <w:sz w:val="18"/>
              </w:rPr>
              <w:t>Potential profiles</w:t>
            </w:r>
          </w:p>
        </w:tc>
      </w:tr>
      <w:tr w:rsidR="00F4329A" w14:paraId="4E8CFB68" w14:textId="77777777">
        <w:trPr>
          <w:cantSplit/>
        </w:trPr>
        <w:tc>
          <w:tcPr>
            <w:tcW w:w="2880" w:type="dxa"/>
            <w:tcMar>
              <w:top w:w="100" w:type="dxa"/>
              <w:left w:w="110" w:type="dxa"/>
              <w:bottom w:w="100" w:type="dxa"/>
              <w:right w:w="110" w:type="dxa"/>
            </w:tcMar>
            <w:vAlign w:val="center"/>
          </w:tcPr>
          <w:p w14:paraId="70D3C6EC" w14:textId="77777777" w:rsidR="00F4329A" w:rsidRDefault="009A0913">
            <w:pPr>
              <w:spacing w:after="0"/>
            </w:pPr>
            <w:r>
              <w:rPr>
                <w:sz w:val="18"/>
              </w:rPr>
              <w:t>Business stage</w:t>
            </w:r>
          </w:p>
        </w:tc>
        <w:tc>
          <w:tcPr>
            <w:tcW w:w="6480" w:type="dxa"/>
            <w:tcMar>
              <w:top w:w="100" w:type="dxa"/>
              <w:left w:w="110" w:type="dxa"/>
              <w:bottom w:w="100" w:type="dxa"/>
              <w:right w:w="110" w:type="dxa"/>
            </w:tcMar>
            <w:vAlign w:val="center"/>
          </w:tcPr>
          <w:p w14:paraId="07832E1E" w14:textId="77777777" w:rsidR="00F4329A" w:rsidRDefault="009A0913">
            <w:pPr>
              <w:spacing w:after="0"/>
            </w:pPr>
            <w:r>
              <w:rPr>
                <w:sz w:val="18"/>
              </w:rPr>
              <w:t>Idea, pre-seed, seed, early revenue and growth stage</w:t>
            </w:r>
          </w:p>
        </w:tc>
      </w:tr>
      <w:tr w:rsidR="00F4329A" w14:paraId="415058FA" w14:textId="77777777">
        <w:trPr>
          <w:cantSplit/>
        </w:trPr>
        <w:tc>
          <w:tcPr>
            <w:tcW w:w="2880" w:type="dxa"/>
            <w:shd w:val="clear" w:color="auto" w:fill="F4F1F2"/>
            <w:tcMar>
              <w:top w:w="100" w:type="dxa"/>
              <w:left w:w="110" w:type="dxa"/>
              <w:bottom w:w="100" w:type="dxa"/>
              <w:right w:w="110" w:type="dxa"/>
            </w:tcMar>
            <w:vAlign w:val="center"/>
          </w:tcPr>
          <w:p w14:paraId="11959BB4" w14:textId="77777777" w:rsidR="00F4329A" w:rsidRDefault="009A0913">
            <w:pPr>
              <w:spacing w:after="0"/>
            </w:pPr>
            <w:r>
              <w:rPr>
                <w:sz w:val="18"/>
              </w:rPr>
              <w:t>Market objective</w:t>
            </w:r>
          </w:p>
        </w:tc>
        <w:tc>
          <w:tcPr>
            <w:tcW w:w="6480" w:type="dxa"/>
            <w:shd w:val="clear" w:color="auto" w:fill="F4F1F2"/>
            <w:tcMar>
              <w:top w:w="100" w:type="dxa"/>
              <w:left w:w="110" w:type="dxa"/>
              <w:bottom w:w="100" w:type="dxa"/>
              <w:right w:w="110" w:type="dxa"/>
            </w:tcMar>
            <w:vAlign w:val="center"/>
          </w:tcPr>
          <w:p w14:paraId="3382F07A" w14:textId="77777777" w:rsidR="00F4329A" w:rsidRDefault="009A0913">
            <w:pPr>
              <w:spacing w:after="0"/>
            </w:pPr>
            <w:r>
              <w:rPr>
                <w:sz w:val="18"/>
              </w:rPr>
              <w:t>Local development, UAE entry, GCC expansion or international scaling</w:t>
            </w:r>
          </w:p>
        </w:tc>
      </w:tr>
      <w:tr w:rsidR="00F4329A" w14:paraId="2CDA60DB" w14:textId="77777777">
        <w:trPr>
          <w:cantSplit/>
        </w:trPr>
        <w:tc>
          <w:tcPr>
            <w:tcW w:w="2880" w:type="dxa"/>
            <w:tcMar>
              <w:top w:w="100" w:type="dxa"/>
              <w:left w:w="110" w:type="dxa"/>
              <w:bottom w:w="100" w:type="dxa"/>
              <w:right w:w="110" w:type="dxa"/>
            </w:tcMar>
            <w:vAlign w:val="center"/>
          </w:tcPr>
          <w:p w14:paraId="427254CC" w14:textId="77777777" w:rsidR="00F4329A" w:rsidRDefault="009A0913">
            <w:pPr>
              <w:spacing w:after="0"/>
            </w:pPr>
            <w:r>
              <w:rPr>
                <w:sz w:val="18"/>
              </w:rPr>
              <w:t>Founder profile</w:t>
            </w:r>
          </w:p>
        </w:tc>
        <w:tc>
          <w:tcPr>
            <w:tcW w:w="6480" w:type="dxa"/>
            <w:tcMar>
              <w:top w:w="100" w:type="dxa"/>
              <w:left w:w="110" w:type="dxa"/>
              <w:bottom w:w="100" w:type="dxa"/>
              <w:right w:w="110" w:type="dxa"/>
            </w:tcMar>
            <w:vAlign w:val="center"/>
          </w:tcPr>
          <w:p w14:paraId="372BF81E" w14:textId="77777777" w:rsidR="00F4329A" w:rsidRDefault="009A0913">
            <w:pPr>
              <w:spacing w:after="0"/>
            </w:pPr>
            <w:r>
              <w:rPr>
                <w:sz w:val="18"/>
              </w:rPr>
              <w:t>First-time, serial, university, women and internationally based founders</w:t>
            </w:r>
          </w:p>
        </w:tc>
      </w:tr>
      <w:tr w:rsidR="00F4329A" w14:paraId="6B19AC4E" w14:textId="77777777">
        <w:trPr>
          <w:cantSplit/>
        </w:trPr>
        <w:tc>
          <w:tcPr>
            <w:tcW w:w="2880" w:type="dxa"/>
            <w:shd w:val="clear" w:color="auto" w:fill="F4F1F2"/>
            <w:tcMar>
              <w:top w:w="100" w:type="dxa"/>
              <w:left w:w="110" w:type="dxa"/>
              <w:bottom w:w="100" w:type="dxa"/>
              <w:right w:w="110" w:type="dxa"/>
            </w:tcMar>
            <w:vAlign w:val="center"/>
          </w:tcPr>
          <w:p w14:paraId="50C26FC0" w14:textId="77777777" w:rsidR="00F4329A" w:rsidRDefault="009A0913">
            <w:pPr>
              <w:spacing w:after="0"/>
            </w:pPr>
            <w:r>
              <w:rPr>
                <w:sz w:val="18"/>
              </w:rPr>
              <w:t>Business type</w:t>
            </w:r>
          </w:p>
        </w:tc>
        <w:tc>
          <w:tcPr>
            <w:tcW w:w="6480" w:type="dxa"/>
            <w:shd w:val="clear" w:color="auto" w:fill="F4F1F2"/>
            <w:tcMar>
              <w:top w:w="100" w:type="dxa"/>
              <w:left w:w="110" w:type="dxa"/>
              <w:bottom w:w="100" w:type="dxa"/>
              <w:right w:w="110" w:type="dxa"/>
            </w:tcMar>
            <w:vAlign w:val="center"/>
          </w:tcPr>
          <w:p w14:paraId="4E45E972" w14:textId="77777777" w:rsidR="00F4329A" w:rsidRDefault="009A0913">
            <w:pPr>
              <w:spacing w:after="0"/>
            </w:pPr>
            <w:r>
              <w:rPr>
                <w:sz w:val="18"/>
              </w:rPr>
              <w:t>Technology and non-technology businesses</w:t>
            </w:r>
          </w:p>
        </w:tc>
      </w:tr>
      <w:tr w:rsidR="00F4329A" w14:paraId="49C659D4" w14:textId="77777777">
        <w:trPr>
          <w:cantSplit/>
        </w:trPr>
        <w:tc>
          <w:tcPr>
            <w:tcW w:w="2880" w:type="dxa"/>
            <w:tcMar>
              <w:top w:w="100" w:type="dxa"/>
              <w:left w:w="110" w:type="dxa"/>
              <w:bottom w:w="100" w:type="dxa"/>
              <w:right w:w="110" w:type="dxa"/>
            </w:tcMar>
            <w:vAlign w:val="center"/>
          </w:tcPr>
          <w:p w14:paraId="52F409C5" w14:textId="77777777" w:rsidR="00F4329A" w:rsidRDefault="009A0913">
            <w:pPr>
              <w:spacing w:after="0"/>
            </w:pPr>
            <w:r>
              <w:rPr>
                <w:sz w:val="18"/>
              </w:rPr>
              <w:t>Opportunity</w:t>
            </w:r>
          </w:p>
        </w:tc>
        <w:tc>
          <w:tcPr>
            <w:tcW w:w="6480" w:type="dxa"/>
            <w:tcMar>
              <w:top w:w="100" w:type="dxa"/>
              <w:left w:w="110" w:type="dxa"/>
              <w:bottom w:w="100" w:type="dxa"/>
              <w:right w:w="110" w:type="dxa"/>
            </w:tcMar>
            <w:vAlign w:val="center"/>
          </w:tcPr>
          <w:p w14:paraId="7727B7E2" w14:textId="77777777" w:rsidR="00F4329A" w:rsidRDefault="009A0913">
            <w:pPr>
              <w:spacing w:after="0"/>
            </w:pPr>
            <w:r>
              <w:rPr>
                <w:sz w:val="18"/>
              </w:rPr>
              <w:t>Government, corporate, community and market challenges</w:t>
            </w:r>
          </w:p>
        </w:tc>
      </w:tr>
      <w:tr w:rsidR="00F4329A" w14:paraId="17321B8C" w14:textId="77777777">
        <w:trPr>
          <w:cantSplit/>
        </w:trPr>
        <w:tc>
          <w:tcPr>
            <w:tcW w:w="2880" w:type="dxa"/>
            <w:shd w:val="clear" w:color="auto" w:fill="F4F1F2"/>
            <w:tcMar>
              <w:top w:w="100" w:type="dxa"/>
              <w:left w:w="110" w:type="dxa"/>
              <w:bottom w:w="100" w:type="dxa"/>
              <w:right w:w="110" w:type="dxa"/>
            </w:tcMar>
            <w:vAlign w:val="center"/>
          </w:tcPr>
          <w:p w14:paraId="5970F61A" w14:textId="77777777" w:rsidR="00F4329A" w:rsidRDefault="009A0913">
            <w:pPr>
              <w:spacing w:after="0"/>
            </w:pPr>
            <w:r>
              <w:rPr>
                <w:sz w:val="18"/>
              </w:rPr>
              <w:t>Economic outcome</w:t>
            </w:r>
          </w:p>
        </w:tc>
        <w:tc>
          <w:tcPr>
            <w:tcW w:w="6480" w:type="dxa"/>
            <w:shd w:val="clear" w:color="auto" w:fill="F4F1F2"/>
            <w:tcMar>
              <w:top w:w="100" w:type="dxa"/>
              <w:left w:w="110" w:type="dxa"/>
              <w:bottom w:w="100" w:type="dxa"/>
              <w:right w:w="110" w:type="dxa"/>
            </w:tcMar>
            <w:vAlign w:val="center"/>
          </w:tcPr>
          <w:p w14:paraId="5D9E2659" w14:textId="77777777" w:rsidR="00F4329A" w:rsidRDefault="009A0913">
            <w:pPr>
              <w:spacing w:after="0"/>
            </w:pPr>
            <w:r>
              <w:rPr>
                <w:sz w:val="18"/>
              </w:rPr>
              <w:t>Businesses capable of creating employment, investment and activity</w:t>
            </w:r>
          </w:p>
        </w:tc>
      </w:tr>
    </w:tbl>
    <w:p w14:paraId="78577CF5" w14:textId="77777777" w:rsidR="00F4329A" w:rsidRDefault="00F4329A"/>
    <w:p w14:paraId="4F61BE8F" w14:textId="77777777" w:rsidR="00F4329A" w:rsidRDefault="009A0913">
      <w:r>
        <w:rPr>
          <w:sz w:val="21"/>
        </w:rPr>
        <w:t>Potential sectors may include:</w:t>
      </w:r>
    </w:p>
    <w:p w14:paraId="73D86204" w14:textId="77777777" w:rsidR="00F4329A" w:rsidRDefault="009A0913">
      <w:pPr>
        <w:pStyle w:val="ListBullet"/>
        <w:spacing w:after="60"/>
      </w:pPr>
      <w:r>
        <w:lastRenderedPageBreak/>
        <w:t>Artificial intelligence, software, enterprise platforms and government technology</w:t>
      </w:r>
    </w:p>
    <w:p w14:paraId="4F352D23" w14:textId="77777777" w:rsidR="00F4329A" w:rsidRDefault="009A0913">
      <w:pPr>
        <w:pStyle w:val="ListBullet"/>
        <w:spacing w:after="60"/>
      </w:pPr>
      <w:r>
        <w:t>Financial technology, e-commerce and retail technology</w:t>
      </w:r>
    </w:p>
    <w:p w14:paraId="461170F4" w14:textId="77777777" w:rsidR="00F4329A" w:rsidRDefault="009A0913">
      <w:pPr>
        <w:pStyle w:val="ListBullet"/>
        <w:spacing w:after="60"/>
      </w:pPr>
      <w:r>
        <w:t>Logistics, mobility, advanced manufacturing and enterprise services</w:t>
      </w:r>
    </w:p>
    <w:p w14:paraId="2627274B" w14:textId="77777777" w:rsidR="00F4329A" w:rsidRDefault="009A0913">
      <w:pPr>
        <w:pStyle w:val="ListBullet"/>
        <w:spacing w:after="60"/>
      </w:pPr>
      <w:r>
        <w:t>Health, wellness, education, tourism and hospitality</w:t>
      </w:r>
    </w:p>
    <w:p w14:paraId="471B3C3E" w14:textId="77777777" w:rsidR="00F4329A" w:rsidRDefault="009A0913">
      <w:pPr>
        <w:pStyle w:val="ListBullet"/>
        <w:spacing w:after="60"/>
      </w:pPr>
      <w:r>
        <w:t>Food, agriculture, sustainability and clean technology</w:t>
      </w:r>
    </w:p>
    <w:p w14:paraId="7AE2E1C0" w14:textId="77777777" w:rsidR="00F4329A" w:rsidRDefault="009A0913">
      <w:pPr>
        <w:pStyle w:val="ListBullet"/>
        <w:spacing w:after="60"/>
      </w:pPr>
      <w:r>
        <w:t>Creative industries, professional services and other sectors in future cohort briefs</w:t>
      </w:r>
    </w:p>
    <w:p w14:paraId="6CFB6AAC" w14:textId="77777777" w:rsidR="00F4329A" w:rsidRDefault="009A0913">
      <w:pPr>
        <w:pStyle w:val="Heading1"/>
      </w:pPr>
      <w:r>
        <w:t>7 Required services</w:t>
      </w:r>
    </w:p>
    <w:tbl>
      <w:tblPr>
        <w:tblStyle w:val="TableGrid"/>
        <w:tblW w:w="0" w:type="auto"/>
        <w:tblLayout w:type="fixed"/>
        <w:tblLook w:val="04A0" w:firstRow="1" w:lastRow="0" w:firstColumn="1" w:lastColumn="0" w:noHBand="0" w:noVBand="1"/>
      </w:tblPr>
      <w:tblGrid>
        <w:gridCol w:w="2592"/>
        <w:gridCol w:w="6768"/>
      </w:tblGrid>
      <w:tr w:rsidR="00F4329A" w14:paraId="1635326F" w14:textId="77777777">
        <w:trPr>
          <w:cantSplit/>
          <w:tblHeader/>
        </w:trPr>
        <w:tc>
          <w:tcPr>
            <w:tcW w:w="2592" w:type="dxa"/>
            <w:shd w:val="clear" w:color="auto" w:fill="7A1730"/>
            <w:tcMar>
              <w:top w:w="100" w:type="dxa"/>
              <w:left w:w="110" w:type="dxa"/>
              <w:bottom w:w="100" w:type="dxa"/>
              <w:right w:w="110" w:type="dxa"/>
            </w:tcMar>
            <w:vAlign w:val="center"/>
          </w:tcPr>
          <w:p w14:paraId="0438464B" w14:textId="77777777" w:rsidR="00F4329A" w:rsidRDefault="009A0913">
            <w:r>
              <w:rPr>
                <w:b/>
                <w:color w:val="FFFFFF"/>
                <w:sz w:val="18"/>
              </w:rPr>
              <w:t>Capability</w:t>
            </w:r>
          </w:p>
        </w:tc>
        <w:tc>
          <w:tcPr>
            <w:tcW w:w="6768" w:type="dxa"/>
            <w:shd w:val="clear" w:color="auto" w:fill="7A1730"/>
            <w:tcMar>
              <w:top w:w="100" w:type="dxa"/>
              <w:left w:w="110" w:type="dxa"/>
              <w:bottom w:w="100" w:type="dxa"/>
              <w:right w:w="110" w:type="dxa"/>
            </w:tcMar>
            <w:vAlign w:val="center"/>
          </w:tcPr>
          <w:p w14:paraId="7DED5DD2" w14:textId="77777777" w:rsidR="00F4329A" w:rsidRDefault="009A0913">
            <w:r>
              <w:rPr>
                <w:b/>
                <w:color w:val="FFFFFF"/>
                <w:sz w:val="18"/>
              </w:rPr>
              <w:t>Illustrative activities</w:t>
            </w:r>
          </w:p>
        </w:tc>
      </w:tr>
      <w:tr w:rsidR="00F4329A" w14:paraId="2C50FA4E" w14:textId="77777777">
        <w:trPr>
          <w:cantSplit/>
        </w:trPr>
        <w:tc>
          <w:tcPr>
            <w:tcW w:w="2592" w:type="dxa"/>
            <w:tcMar>
              <w:top w:w="100" w:type="dxa"/>
              <w:left w:w="110" w:type="dxa"/>
              <w:bottom w:w="100" w:type="dxa"/>
              <w:right w:w="110" w:type="dxa"/>
            </w:tcMar>
            <w:vAlign w:val="center"/>
          </w:tcPr>
          <w:p w14:paraId="11DC8A71" w14:textId="77777777" w:rsidR="00F4329A" w:rsidRDefault="009A0913">
            <w:pPr>
              <w:spacing w:after="0"/>
            </w:pPr>
            <w:r>
              <w:rPr>
                <w:sz w:val="18"/>
              </w:rPr>
              <w:t>Market mapping</w:t>
            </w:r>
          </w:p>
        </w:tc>
        <w:tc>
          <w:tcPr>
            <w:tcW w:w="6768" w:type="dxa"/>
            <w:tcMar>
              <w:top w:w="100" w:type="dxa"/>
              <w:left w:w="110" w:type="dxa"/>
              <w:bottom w:w="100" w:type="dxa"/>
              <w:right w:w="110" w:type="dxa"/>
            </w:tcMar>
            <w:vAlign w:val="center"/>
          </w:tcPr>
          <w:p w14:paraId="54B7DAC7" w14:textId="77777777" w:rsidR="00F4329A" w:rsidRDefault="009A0913">
            <w:pPr>
              <w:spacing w:after="0"/>
            </w:pPr>
            <w:r>
              <w:rPr>
                <w:sz w:val="18"/>
              </w:rPr>
              <w:t>Map ecosystems, communities, universities, accelerators, investors, sectors and likely applicant volumes</w:t>
            </w:r>
          </w:p>
        </w:tc>
      </w:tr>
      <w:tr w:rsidR="00F4329A" w14:paraId="6767EE81" w14:textId="77777777">
        <w:trPr>
          <w:cantSplit/>
        </w:trPr>
        <w:tc>
          <w:tcPr>
            <w:tcW w:w="2592" w:type="dxa"/>
            <w:shd w:val="clear" w:color="auto" w:fill="F4F1F2"/>
            <w:tcMar>
              <w:top w:w="100" w:type="dxa"/>
              <w:left w:w="110" w:type="dxa"/>
              <w:bottom w:w="100" w:type="dxa"/>
              <w:right w:w="110" w:type="dxa"/>
            </w:tcMar>
            <w:vAlign w:val="center"/>
          </w:tcPr>
          <w:p w14:paraId="399F5F66" w14:textId="77777777" w:rsidR="00F4329A" w:rsidRDefault="009A0913">
            <w:pPr>
              <w:spacing w:after="0"/>
            </w:pPr>
            <w:r>
              <w:rPr>
                <w:sz w:val="18"/>
              </w:rPr>
              <w:t>Founder sourcing</w:t>
            </w:r>
          </w:p>
        </w:tc>
        <w:tc>
          <w:tcPr>
            <w:tcW w:w="6768" w:type="dxa"/>
            <w:shd w:val="clear" w:color="auto" w:fill="F4F1F2"/>
            <w:tcMar>
              <w:top w:w="100" w:type="dxa"/>
              <w:left w:w="110" w:type="dxa"/>
              <w:bottom w:w="100" w:type="dxa"/>
              <w:right w:w="110" w:type="dxa"/>
            </w:tcMar>
            <w:vAlign w:val="center"/>
          </w:tcPr>
          <w:p w14:paraId="321B9676" w14:textId="77777777" w:rsidR="00F4329A" w:rsidRDefault="009A0913">
            <w:pPr>
              <w:spacing w:after="0"/>
            </w:pPr>
            <w:r>
              <w:rPr>
                <w:sz w:val="18"/>
              </w:rPr>
              <w:t>Direct outreach, community activation, university sourcing, investor referrals, events and digital acquisition</w:t>
            </w:r>
          </w:p>
        </w:tc>
      </w:tr>
      <w:tr w:rsidR="00F4329A" w14:paraId="7A5893A3" w14:textId="77777777">
        <w:trPr>
          <w:cantSplit/>
        </w:trPr>
        <w:tc>
          <w:tcPr>
            <w:tcW w:w="2592" w:type="dxa"/>
            <w:tcMar>
              <w:top w:w="100" w:type="dxa"/>
              <w:left w:w="110" w:type="dxa"/>
              <w:bottom w:w="100" w:type="dxa"/>
              <w:right w:w="110" w:type="dxa"/>
            </w:tcMar>
            <w:vAlign w:val="center"/>
          </w:tcPr>
          <w:p w14:paraId="1935A933" w14:textId="77777777" w:rsidR="00F4329A" w:rsidRDefault="009A0913">
            <w:pPr>
              <w:spacing w:after="0"/>
            </w:pPr>
            <w:r>
              <w:rPr>
                <w:sz w:val="18"/>
              </w:rPr>
              <w:t>Campaign delivery</w:t>
            </w:r>
          </w:p>
        </w:tc>
        <w:tc>
          <w:tcPr>
            <w:tcW w:w="6768" w:type="dxa"/>
            <w:tcMar>
              <w:top w:w="100" w:type="dxa"/>
              <w:left w:w="110" w:type="dxa"/>
              <w:bottom w:w="100" w:type="dxa"/>
              <w:right w:w="110" w:type="dxa"/>
            </w:tcMar>
            <w:vAlign w:val="center"/>
          </w:tcPr>
          <w:p w14:paraId="3AA8D74E" w14:textId="77777777" w:rsidR="00F4329A" w:rsidRDefault="009A0913">
            <w:pPr>
              <w:spacing w:after="0"/>
            </w:pPr>
            <w:r>
              <w:rPr>
                <w:sz w:val="18"/>
              </w:rPr>
              <w:t>Approved multilingual campaigns, webinars, roadshows, meetups, enquiries, reminders and weekly reporting</w:t>
            </w:r>
          </w:p>
        </w:tc>
      </w:tr>
      <w:tr w:rsidR="00F4329A" w14:paraId="37494E08" w14:textId="77777777">
        <w:trPr>
          <w:cantSplit/>
        </w:trPr>
        <w:tc>
          <w:tcPr>
            <w:tcW w:w="2592" w:type="dxa"/>
            <w:shd w:val="clear" w:color="auto" w:fill="F4F1F2"/>
            <w:tcMar>
              <w:top w:w="100" w:type="dxa"/>
              <w:left w:w="110" w:type="dxa"/>
              <w:bottom w:w="100" w:type="dxa"/>
              <w:right w:w="110" w:type="dxa"/>
            </w:tcMar>
            <w:vAlign w:val="center"/>
          </w:tcPr>
          <w:p w14:paraId="3324DF48" w14:textId="77777777" w:rsidR="00F4329A" w:rsidRDefault="009A0913">
            <w:pPr>
              <w:spacing w:after="0"/>
            </w:pPr>
            <w:r>
              <w:rPr>
                <w:sz w:val="18"/>
              </w:rPr>
              <w:t>Initial qualification</w:t>
            </w:r>
          </w:p>
        </w:tc>
        <w:tc>
          <w:tcPr>
            <w:tcW w:w="6768" w:type="dxa"/>
            <w:shd w:val="clear" w:color="auto" w:fill="F4F1F2"/>
            <w:tcMar>
              <w:top w:w="100" w:type="dxa"/>
              <w:left w:w="110" w:type="dxa"/>
              <w:bottom w:w="100" w:type="dxa"/>
              <w:right w:w="110" w:type="dxa"/>
            </w:tcMar>
            <w:vAlign w:val="center"/>
          </w:tcPr>
          <w:p w14:paraId="2896ABCB" w14:textId="77777777" w:rsidR="00F4329A" w:rsidRDefault="009A0913">
            <w:pPr>
              <w:spacing w:after="0"/>
            </w:pPr>
            <w:r>
              <w:rPr>
                <w:sz w:val="18"/>
              </w:rPr>
              <w:t>Confirm eligibility, identity and consent; review stage; identify duplicates; validate referral ownership</w:t>
            </w:r>
          </w:p>
        </w:tc>
      </w:tr>
      <w:tr w:rsidR="00F4329A" w14:paraId="5019157F" w14:textId="77777777">
        <w:trPr>
          <w:cantSplit/>
        </w:trPr>
        <w:tc>
          <w:tcPr>
            <w:tcW w:w="2592" w:type="dxa"/>
            <w:tcMar>
              <w:top w:w="100" w:type="dxa"/>
              <w:left w:w="110" w:type="dxa"/>
              <w:bottom w:w="100" w:type="dxa"/>
              <w:right w:w="110" w:type="dxa"/>
            </w:tcMar>
            <w:vAlign w:val="center"/>
          </w:tcPr>
          <w:p w14:paraId="12436718" w14:textId="77777777" w:rsidR="00F4329A" w:rsidRDefault="009A0913">
            <w:pPr>
              <w:spacing w:after="0"/>
            </w:pPr>
            <w:r>
              <w:rPr>
                <w:sz w:val="18"/>
              </w:rPr>
              <w:t>Application support</w:t>
            </w:r>
          </w:p>
        </w:tc>
        <w:tc>
          <w:tcPr>
            <w:tcW w:w="6768" w:type="dxa"/>
            <w:tcMar>
              <w:top w:w="100" w:type="dxa"/>
              <w:left w:w="110" w:type="dxa"/>
              <w:bottom w:w="100" w:type="dxa"/>
              <w:right w:w="110" w:type="dxa"/>
            </w:tcMar>
            <w:vAlign w:val="center"/>
          </w:tcPr>
          <w:p w14:paraId="3ED6C38F" w14:textId="77777777" w:rsidR="00F4329A" w:rsidRDefault="009A0913">
            <w:pPr>
              <w:spacing w:after="0"/>
            </w:pPr>
            <w:r>
              <w:rPr>
                <w:sz w:val="18"/>
              </w:rPr>
              <w:t>Support lawful completion without altering or misrepresenting applicant information</w:t>
            </w:r>
          </w:p>
        </w:tc>
      </w:tr>
      <w:tr w:rsidR="00F4329A" w14:paraId="463FCC7A" w14:textId="77777777">
        <w:trPr>
          <w:cantSplit/>
        </w:trPr>
        <w:tc>
          <w:tcPr>
            <w:tcW w:w="2592" w:type="dxa"/>
            <w:shd w:val="clear" w:color="auto" w:fill="F4F1F2"/>
            <w:tcMar>
              <w:top w:w="100" w:type="dxa"/>
              <w:left w:w="110" w:type="dxa"/>
              <w:bottom w:w="100" w:type="dxa"/>
              <w:right w:w="110" w:type="dxa"/>
            </w:tcMar>
            <w:vAlign w:val="center"/>
          </w:tcPr>
          <w:p w14:paraId="6D5A8D17" w14:textId="77777777" w:rsidR="00F4329A" w:rsidRDefault="009A0913">
            <w:pPr>
              <w:spacing w:after="0"/>
            </w:pPr>
            <w:r>
              <w:rPr>
                <w:sz w:val="18"/>
              </w:rPr>
              <w:t>Reporting</w:t>
            </w:r>
          </w:p>
        </w:tc>
        <w:tc>
          <w:tcPr>
            <w:tcW w:w="6768" w:type="dxa"/>
            <w:shd w:val="clear" w:color="auto" w:fill="F4F1F2"/>
            <w:tcMar>
              <w:top w:w="100" w:type="dxa"/>
              <w:left w:w="110" w:type="dxa"/>
              <w:bottom w:w="100" w:type="dxa"/>
              <w:right w:w="110" w:type="dxa"/>
            </w:tcMar>
            <w:vAlign w:val="center"/>
          </w:tcPr>
          <w:p w14:paraId="45E39108" w14:textId="77777777" w:rsidR="00F4329A" w:rsidRDefault="009A0913">
            <w:pPr>
              <w:spacing w:after="0"/>
            </w:pPr>
            <w:r>
              <w:rPr>
                <w:sz w:val="18"/>
              </w:rPr>
              <w:t>Track source, geography, sector, status, conversion, cost, rejection reason and data consent</w:t>
            </w:r>
          </w:p>
        </w:tc>
      </w:tr>
    </w:tbl>
    <w:p w14:paraId="189445BB" w14:textId="77777777" w:rsidR="00F4329A" w:rsidRDefault="00F4329A"/>
    <w:p w14:paraId="0B43CF82" w14:textId="77777777" w:rsidR="00F4329A" w:rsidRDefault="009A0913">
      <w:r>
        <w:rPr>
          <w:sz w:val="21"/>
        </w:rPr>
        <w:t>Respondents will not make final programme-admission or investment decisions. All final decisions remain solely with Tharaa X.</w:t>
      </w:r>
    </w:p>
    <w:p w14:paraId="437C6706" w14:textId="77777777" w:rsidR="00F4329A" w:rsidRDefault="009A0913">
      <w:pPr>
        <w:pStyle w:val="Heading1"/>
      </w:pPr>
      <w:r>
        <w:t>8 Required capacity information</w:t>
      </w:r>
    </w:p>
    <w:p w14:paraId="16891EE2" w14:textId="77777777" w:rsidR="00F4329A" w:rsidRDefault="009A0913">
      <w:pPr>
        <w:pStyle w:val="ListBullet"/>
        <w:spacing w:after="60"/>
      </w:pPr>
      <w:r>
        <w:t>Countries, cities, sectors and founder communities covered</w:t>
      </w:r>
    </w:p>
    <w:p w14:paraId="25728571" w14:textId="77777777" w:rsidR="00F4329A" w:rsidRDefault="009A0913">
      <w:pPr>
        <w:pStyle w:val="ListBullet"/>
        <w:spacing w:after="60"/>
      </w:pPr>
      <w:r>
        <w:t>Nature and estimated size of the respondent's founder network</w:t>
      </w:r>
    </w:p>
    <w:p w14:paraId="35760283" w14:textId="77777777" w:rsidR="00F4329A" w:rsidRDefault="009A0913">
      <w:pPr>
        <w:pStyle w:val="ListBullet"/>
        <w:spacing w:after="60"/>
      </w:pPr>
      <w:r>
        <w:t>Universities, accelerators, investors and ecosystem partners accessible</w:t>
      </w:r>
    </w:p>
    <w:p w14:paraId="0B4B39DA" w14:textId="77777777" w:rsidR="00F4329A" w:rsidRDefault="009A0913">
      <w:pPr>
        <w:pStyle w:val="ListBullet"/>
        <w:spacing w:after="60"/>
      </w:pPr>
      <w:r>
        <w:t>Founders or startups that can be approached per cohort</w:t>
      </w:r>
    </w:p>
    <w:p w14:paraId="5FF72700" w14:textId="77777777" w:rsidR="00F4329A" w:rsidRDefault="009A0913">
      <w:pPr>
        <w:pStyle w:val="ListBullet"/>
        <w:spacing w:after="60"/>
      </w:pPr>
      <w:r>
        <w:t>Expected completed, qualified, shortlisted and admitted startups per cohort</w:t>
      </w:r>
    </w:p>
    <w:p w14:paraId="27A01DCB" w14:textId="77777777" w:rsidR="00F4329A" w:rsidRDefault="009A0913">
      <w:pPr>
        <w:pStyle w:val="ListBullet"/>
        <w:spacing w:after="60"/>
      </w:pPr>
      <w:r>
        <w:t>Expected conversion rates and supporting assumptions</w:t>
      </w:r>
    </w:p>
    <w:p w14:paraId="44A3B2B6" w14:textId="77777777" w:rsidR="00F4329A" w:rsidRDefault="009A0913">
      <w:pPr>
        <w:pStyle w:val="ListBullet"/>
        <w:spacing w:after="60"/>
      </w:pPr>
      <w:r>
        <w:t>Mobilisation time, languages and concurrent-campaign capacity</w:t>
      </w:r>
    </w:p>
    <w:p w14:paraId="570BD246" w14:textId="77777777" w:rsidR="00F4329A" w:rsidRDefault="009A0913">
      <w:pPr>
        <w:pStyle w:val="ListBullet"/>
        <w:spacing w:after="60"/>
      </w:pPr>
      <w:r>
        <w:t>Recruitment channels and reliance on subcontractors or referral partners</w:t>
      </w:r>
    </w:p>
    <w:p w14:paraId="7B8E9F51" w14:textId="77777777" w:rsidR="00F4329A" w:rsidRDefault="009A0913">
      <w:pPr>
        <w:pStyle w:val="Heading1"/>
      </w:pPr>
      <w:r>
        <w:t>9 Commercial information requested</w:t>
      </w:r>
    </w:p>
    <w:p w14:paraId="2982E91A" w14:textId="77777777" w:rsidR="00F4329A" w:rsidRDefault="009A0913">
      <w:r>
        <w:rPr>
          <w:sz w:val="21"/>
        </w:rPr>
        <w:t>Respondents are not required to quote the complete five-year programme. They must provide their normal commercial model and indicative pricing. Final prices and payment triggers will be confirmed at a later stage.</w:t>
      </w:r>
    </w:p>
    <w:tbl>
      <w:tblPr>
        <w:tblStyle w:val="TableGrid"/>
        <w:tblW w:w="0" w:type="auto"/>
        <w:tblLayout w:type="fixed"/>
        <w:tblLook w:val="04A0" w:firstRow="1" w:lastRow="0" w:firstColumn="1" w:lastColumn="0" w:noHBand="0" w:noVBand="1"/>
      </w:tblPr>
      <w:tblGrid>
        <w:gridCol w:w="3024"/>
        <w:gridCol w:w="6336"/>
      </w:tblGrid>
      <w:tr w:rsidR="00F4329A" w14:paraId="7972DB6F" w14:textId="77777777">
        <w:trPr>
          <w:cantSplit/>
          <w:tblHeader/>
        </w:trPr>
        <w:tc>
          <w:tcPr>
            <w:tcW w:w="3024" w:type="dxa"/>
            <w:shd w:val="clear" w:color="auto" w:fill="7A1730"/>
            <w:tcMar>
              <w:top w:w="100" w:type="dxa"/>
              <w:left w:w="110" w:type="dxa"/>
              <w:bottom w:w="100" w:type="dxa"/>
              <w:right w:w="110" w:type="dxa"/>
            </w:tcMar>
            <w:vAlign w:val="center"/>
          </w:tcPr>
          <w:p w14:paraId="1E355BE5" w14:textId="77777777" w:rsidR="00F4329A" w:rsidRDefault="009A0913">
            <w:r>
              <w:rPr>
                <w:b/>
                <w:color w:val="FFFFFF"/>
                <w:sz w:val="18"/>
              </w:rPr>
              <w:lastRenderedPageBreak/>
              <w:t>Commercial model</w:t>
            </w:r>
          </w:p>
        </w:tc>
        <w:tc>
          <w:tcPr>
            <w:tcW w:w="6336" w:type="dxa"/>
            <w:shd w:val="clear" w:color="auto" w:fill="7A1730"/>
            <w:tcMar>
              <w:top w:w="100" w:type="dxa"/>
              <w:left w:w="110" w:type="dxa"/>
              <w:bottom w:w="100" w:type="dxa"/>
              <w:right w:w="110" w:type="dxa"/>
            </w:tcMar>
            <w:vAlign w:val="center"/>
          </w:tcPr>
          <w:p w14:paraId="001324AE" w14:textId="77777777" w:rsidR="00F4329A" w:rsidRDefault="009A0913">
            <w:r>
              <w:rPr>
                <w:b/>
                <w:color w:val="FFFFFF"/>
                <w:sz w:val="18"/>
              </w:rPr>
              <w:t>Indicative information required</w:t>
            </w:r>
          </w:p>
        </w:tc>
      </w:tr>
      <w:tr w:rsidR="00F4329A" w14:paraId="125B4B88" w14:textId="77777777">
        <w:trPr>
          <w:cantSplit/>
        </w:trPr>
        <w:tc>
          <w:tcPr>
            <w:tcW w:w="3024" w:type="dxa"/>
            <w:tcMar>
              <w:top w:w="100" w:type="dxa"/>
              <w:left w:w="110" w:type="dxa"/>
              <w:bottom w:w="100" w:type="dxa"/>
              <w:right w:w="110" w:type="dxa"/>
            </w:tcMar>
            <w:vAlign w:val="center"/>
          </w:tcPr>
          <w:p w14:paraId="46592251" w14:textId="77777777" w:rsidR="00F4329A" w:rsidRDefault="009A0913">
            <w:pPr>
              <w:spacing w:after="0"/>
            </w:pPr>
            <w:r>
              <w:rPr>
                <w:sz w:val="18"/>
              </w:rPr>
              <w:t>Campaign fee</w:t>
            </w:r>
          </w:p>
        </w:tc>
        <w:tc>
          <w:tcPr>
            <w:tcW w:w="6336" w:type="dxa"/>
            <w:tcMar>
              <w:top w:w="100" w:type="dxa"/>
              <w:left w:w="110" w:type="dxa"/>
              <w:bottom w:w="100" w:type="dxa"/>
              <w:right w:w="110" w:type="dxa"/>
            </w:tcMar>
            <w:vAlign w:val="center"/>
          </w:tcPr>
          <w:p w14:paraId="6486619A" w14:textId="77777777" w:rsidR="00F4329A" w:rsidRDefault="009A0913">
            <w:pPr>
              <w:spacing w:after="0"/>
            </w:pPr>
            <w:r>
              <w:rPr>
                <w:sz w:val="18"/>
              </w:rPr>
              <w:t>Fixed fee per country, market or cohort</w:t>
            </w:r>
          </w:p>
        </w:tc>
      </w:tr>
      <w:tr w:rsidR="00F4329A" w14:paraId="3C520223" w14:textId="77777777">
        <w:trPr>
          <w:cantSplit/>
        </w:trPr>
        <w:tc>
          <w:tcPr>
            <w:tcW w:w="3024" w:type="dxa"/>
            <w:shd w:val="clear" w:color="auto" w:fill="F4F1F2"/>
            <w:tcMar>
              <w:top w:w="100" w:type="dxa"/>
              <w:left w:w="110" w:type="dxa"/>
              <w:bottom w:w="100" w:type="dxa"/>
              <w:right w:w="110" w:type="dxa"/>
            </w:tcMar>
            <w:vAlign w:val="center"/>
          </w:tcPr>
          <w:p w14:paraId="536D5A2D" w14:textId="77777777" w:rsidR="00F4329A" w:rsidRDefault="009A0913">
            <w:pPr>
              <w:spacing w:after="0"/>
            </w:pPr>
            <w:r>
              <w:rPr>
                <w:sz w:val="18"/>
              </w:rPr>
              <w:t>Retainer</w:t>
            </w:r>
          </w:p>
        </w:tc>
        <w:tc>
          <w:tcPr>
            <w:tcW w:w="6336" w:type="dxa"/>
            <w:shd w:val="clear" w:color="auto" w:fill="F4F1F2"/>
            <w:tcMar>
              <w:top w:w="100" w:type="dxa"/>
              <w:left w:w="110" w:type="dxa"/>
              <w:bottom w:w="100" w:type="dxa"/>
              <w:right w:w="110" w:type="dxa"/>
            </w:tcMar>
            <w:vAlign w:val="center"/>
          </w:tcPr>
          <w:p w14:paraId="25294BE9" w14:textId="77777777" w:rsidR="00F4329A" w:rsidRDefault="009A0913">
            <w:pPr>
              <w:spacing w:after="0"/>
            </w:pPr>
            <w:r>
              <w:rPr>
                <w:sz w:val="18"/>
              </w:rPr>
              <w:t>Monthly sourcing retainer and included capacity</w:t>
            </w:r>
          </w:p>
        </w:tc>
      </w:tr>
      <w:tr w:rsidR="00F4329A" w14:paraId="0A568960" w14:textId="77777777">
        <w:trPr>
          <w:cantSplit/>
        </w:trPr>
        <w:tc>
          <w:tcPr>
            <w:tcW w:w="3024" w:type="dxa"/>
            <w:tcMar>
              <w:top w:w="100" w:type="dxa"/>
              <w:left w:w="110" w:type="dxa"/>
              <w:bottom w:w="100" w:type="dxa"/>
              <w:right w:w="110" w:type="dxa"/>
            </w:tcMar>
            <w:vAlign w:val="center"/>
          </w:tcPr>
          <w:p w14:paraId="3128C00C" w14:textId="77777777" w:rsidR="00F4329A" w:rsidRDefault="009A0913">
            <w:pPr>
              <w:spacing w:after="0"/>
            </w:pPr>
            <w:r>
              <w:rPr>
                <w:sz w:val="18"/>
              </w:rPr>
              <w:t>Application fee</w:t>
            </w:r>
          </w:p>
        </w:tc>
        <w:tc>
          <w:tcPr>
            <w:tcW w:w="6336" w:type="dxa"/>
            <w:tcMar>
              <w:top w:w="100" w:type="dxa"/>
              <w:left w:w="110" w:type="dxa"/>
              <w:bottom w:w="100" w:type="dxa"/>
              <w:right w:w="110" w:type="dxa"/>
            </w:tcMar>
            <w:vAlign w:val="center"/>
          </w:tcPr>
          <w:p w14:paraId="035C6335" w14:textId="77777777" w:rsidR="00F4329A" w:rsidRDefault="009A0913">
            <w:pPr>
              <w:spacing w:after="0"/>
            </w:pPr>
            <w:r>
              <w:rPr>
                <w:sz w:val="18"/>
              </w:rPr>
              <w:t>Fee per completed or qualified application</w:t>
            </w:r>
          </w:p>
        </w:tc>
      </w:tr>
      <w:tr w:rsidR="00F4329A" w14:paraId="2AA09C94" w14:textId="77777777">
        <w:trPr>
          <w:cantSplit/>
        </w:trPr>
        <w:tc>
          <w:tcPr>
            <w:tcW w:w="3024" w:type="dxa"/>
            <w:shd w:val="clear" w:color="auto" w:fill="F4F1F2"/>
            <w:tcMar>
              <w:top w:w="100" w:type="dxa"/>
              <w:left w:w="110" w:type="dxa"/>
              <w:bottom w:w="100" w:type="dxa"/>
              <w:right w:w="110" w:type="dxa"/>
            </w:tcMar>
            <w:vAlign w:val="center"/>
          </w:tcPr>
          <w:p w14:paraId="34E0E64B" w14:textId="77777777" w:rsidR="00F4329A" w:rsidRDefault="009A0913">
            <w:pPr>
              <w:spacing w:after="0"/>
            </w:pPr>
            <w:r>
              <w:rPr>
                <w:sz w:val="18"/>
              </w:rPr>
              <w:t>Progression fee</w:t>
            </w:r>
          </w:p>
        </w:tc>
        <w:tc>
          <w:tcPr>
            <w:tcW w:w="6336" w:type="dxa"/>
            <w:shd w:val="clear" w:color="auto" w:fill="F4F1F2"/>
            <w:tcMar>
              <w:top w:w="100" w:type="dxa"/>
              <w:left w:w="110" w:type="dxa"/>
              <w:bottom w:w="100" w:type="dxa"/>
              <w:right w:w="110" w:type="dxa"/>
            </w:tcMar>
            <w:vAlign w:val="center"/>
          </w:tcPr>
          <w:p w14:paraId="32EF8A7D" w14:textId="77777777" w:rsidR="00F4329A" w:rsidRDefault="009A0913">
            <w:pPr>
              <w:spacing w:after="0"/>
            </w:pPr>
            <w:r>
              <w:rPr>
                <w:sz w:val="18"/>
              </w:rPr>
              <w:t>Fee per shortlisted or admitted startup</w:t>
            </w:r>
          </w:p>
        </w:tc>
      </w:tr>
      <w:tr w:rsidR="00F4329A" w14:paraId="2E1B47BE" w14:textId="77777777">
        <w:trPr>
          <w:cantSplit/>
        </w:trPr>
        <w:tc>
          <w:tcPr>
            <w:tcW w:w="3024" w:type="dxa"/>
            <w:tcMar>
              <w:top w:w="100" w:type="dxa"/>
              <w:left w:w="110" w:type="dxa"/>
              <w:bottom w:w="100" w:type="dxa"/>
              <w:right w:w="110" w:type="dxa"/>
            </w:tcMar>
            <w:vAlign w:val="center"/>
          </w:tcPr>
          <w:p w14:paraId="6EA391F6" w14:textId="77777777" w:rsidR="00F4329A" w:rsidRDefault="009A0913">
            <w:pPr>
              <w:spacing w:after="0"/>
            </w:pPr>
            <w:r>
              <w:rPr>
                <w:sz w:val="18"/>
              </w:rPr>
              <w:t>Activation fee</w:t>
            </w:r>
          </w:p>
        </w:tc>
        <w:tc>
          <w:tcPr>
            <w:tcW w:w="6336" w:type="dxa"/>
            <w:tcMar>
              <w:top w:w="100" w:type="dxa"/>
              <w:left w:w="110" w:type="dxa"/>
              <w:bottom w:w="100" w:type="dxa"/>
              <w:right w:w="110" w:type="dxa"/>
            </w:tcMar>
            <w:vAlign w:val="center"/>
          </w:tcPr>
          <w:p w14:paraId="14236D0D" w14:textId="77777777" w:rsidR="00F4329A" w:rsidRDefault="009A0913">
            <w:pPr>
              <w:spacing w:after="0"/>
            </w:pPr>
            <w:r>
              <w:rPr>
                <w:sz w:val="18"/>
              </w:rPr>
              <w:t>University, ecosystem, roadshow or recruitment-event fee</w:t>
            </w:r>
          </w:p>
        </w:tc>
      </w:tr>
      <w:tr w:rsidR="00F4329A" w14:paraId="791A06B5" w14:textId="77777777">
        <w:trPr>
          <w:cantSplit/>
        </w:trPr>
        <w:tc>
          <w:tcPr>
            <w:tcW w:w="3024" w:type="dxa"/>
            <w:shd w:val="clear" w:color="auto" w:fill="F4F1F2"/>
            <w:tcMar>
              <w:top w:w="100" w:type="dxa"/>
              <w:left w:w="110" w:type="dxa"/>
              <w:bottom w:w="100" w:type="dxa"/>
              <w:right w:w="110" w:type="dxa"/>
            </w:tcMar>
            <w:vAlign w:val="center"/>
          </w:tcPr>
          <w:p w14:paraId="679C0A74" w14:textId="77777777" w:rsidR="00F4329A" w:rsidRDefault="009A0913">
            <w:pPr>
              <w:spacing w:after="0"/>
            </w:pPr>
            <w:r>
              <w:rPr>
                <w:sz w:val="18"/>
              </w:rPr>
              <w:t>Digital acquisition</w:t>
            </w:r>
          </w:p>
        </w:tc>
        <w:tc>
          <w:tcPr>
            <w:tcW w:w="6336" w:type="dxa"/>
            <w:shd w:val="clear" w:color="auto" w:fill="F4F1F2"/>
            <w:tcMar>
              <w:top w:w="100" w:type="dxa"/>
              <w:left w:w="110" w:type="dxa"/>
              <w:bottom w:w="100" w:type="dxa"/>
              <w:right w:w="110" w:type="dxa"/>
            </w:tcMar>
            <w:vAlign w:val="center"/>
          </w:tcPr>
          <w:p w14:paraId="6849FA73" w14:textId="77777777" w:rsidR="00F4329A" w:rsidRDefault="009A0913">
            <w:pPr>
              <w:spacing w:after="0"/>
            </w:pPr>
            <w:r>
              <w:rPr>
                <w:sz w:val="18"/>
              </w:rPr>
              <w:t>Campaign-management fee and required media budget</w:t>
            </w:r>
          </w:p>
        </w:tc>
      </w:tr>
      <w:tr w:rsidR="00F4329A" w14:paraId="189515C8" w14:textId="77777777">
        <w:trPr>
          <w:cantSplit/>
        </w:trPr>
        <w:tc>
          <w:tcPr>
            <w:tcW w:w="3024" w:type="dxa"/>
            <w:tcMar>
              <w:top w:w="100" w:type="dxa"/>
              <w:left w:w="110" w:type="dxa"/>
              <w:bottom w:w="100" w:type="dxa"/>
              <w:right w:w="110" w:type="dxa"/>
            </w:tcMar>
            <w:vAlign w:val="center"/>
          </w:tcPr>
          <w:p w14:paraId="76805466" w14:textId="77777777" w:rsidR="00F4329A" w:rsidRDefault="009A0913">
            <w:pPr>
              <w:spacing w:after="0"/>
            </w:pPr>
            <w:r>
              <w:rPr>
                <w:sz w:val="18"/>
              </w:rPr>
              <w:t>Hybrid model</w:t>
            </w:r>
          </w:p>
        </w:tc>
        <w:tc>
          <w:tcPr>
            <w:tcW w:w="6336" w:type="dxa"/>
            <w:tcMar>
              <w:top w:w="100" w:type="dxa"/>
              <w:left w:w="110" w:type="dxa"/>
              <w:bottom w:w="100" w:type="dxa"/>
              <w:right w:w="110" w:type="dxa"/>
            </w:tcMar>
            <w:vAlign w:val="center"/>
          </w:tcPr>
          <w:p w14:paraId="3432B6A1" w14:textId="77777777" w:rsidR="00F4329A" w:rsidRDefault="009A0913">
            <w:pPr>
              <w:spacing w:after="0"/>
            </w:pPr>
            <w:r>
              <w:rPr>
                <w:sz w:val="18"/>
              </w:rPr>
              <w:t>Fixed and performance-based components</w:t>
            </w:r>
          </w:p>
        </w:tc>
      </w:tr>
    </w:tbl>
    <w:p w14:paraId="2A716496" w14:textId="77777777" w:rsidR="00F4329A" w:rsidRDefault="00F4329A"/>
    <w:p w14:paraId="5B2C9A8B" w14:textId="77777777" w:rsidR="00F4329A" w:rsidRDefault="009A0913">
      <w:r>
        <w:rPr>
          <w:sz w:val="21"/>
        </w:rPr>
        <w:t>Prices must be stated in AED excluding VAT, with VAT shown separately where applicable. International respondents may also provide a USD equivalent. All taxes, travel, media, events and third-party costs must be disclosed.</w:t>
      </w:r>
    </w:p>
    <w:p w14:paraId="5931AE58" w14:textId="77777777" w:rsidR="00F4329A" w:rsidRDefault="009A0913">
      <w:pPr>
        <w:pStyle w:val="Heading1"/>
      </w:pPr>
      <w:r>
        <w:t>10 Application definitions</w:t>
      </w:r>
    </w:p>
    <w:tbl>
      <w:tblPr>
        <w:tblStyle w:val="TableGrid"/>
        <w:tblW w:w="0" w:type="auto"/>
        <w:tblLayout w:type="fixed"/>
        <w:tblLook w:val="04A0" w:firstRow="1" w:lastRow="0" w:firstColumn="1" w:lastColumn="0" w:noHBand="0" w:noVBand="1"/>
      </w:tblPr>
      <w:tblGrid>
        <w:gridCol w:w="2880"/>
        <w:gridCol w:w="6480"/>
      </w:tblGrid>
      <w:tr w:rsidR="00F4329A" w14:paraId="71092332" w14:textId="77777777">
        <w:trPr>
          <w:cantSplit/>
          <w:tblHeader/>
        </w:trPr>
        <w:tc>
          <w:tcPr>
            <w:tcW w:w="2880" w:type="dxa"/>
            <w:shd w:val="clear" w:color="auto" w:fill="7A1730"/>
            <w:tcMar>
              <w:top w:w="100" w:type="dxa"/>
              <w:left w:w="110" w:type="dxa"/>
              <w:bottom w:w="100" w:type="dxa"/>
              <w:right w:w="110" w:type="dxa"/>
            </w:tcMar>
            <w:vAlign w:val="center"/>
          </w:tcPr>
          <w:p w14:paraId="61FA5CBA" w14:textId="77777777" w:rsidR="00F4329A" w:rsidRDefault="009A0913">
            <w:r>
              <w:rPr>
                <w:b/>
                <w:color w:val="FFFFFF"/>
                <w:sz w:val="18"/>
              </w:rPr>
              <w:t>Term</w:t>
            </w:r>
          </w:p>
        </w:tc>
        <w:tc>
          <w:tcPr>
            <w:tcW w:w="6480" w:type="dxa"/>
            <w:shd w:val="clear" w:color="auto" w:fill="7A1730"/>
            <w:tcMar>
              <w:top w:w="100" w:type="dxa"/>
              <w:left w:w="110" w:type="dxa"/>
              <w:bottom w:w="100" w:type="dxa"/>
              <w:right w:w="110" w:type="dxa"/>
            </w:tcMar>
            <w:vAlign w:val="center"/>
          </w:tcPr>
          <w:p w14:paraId="5CC447F3" w14:textId="77777777" w:rsidR="00F4329A" w:rsidRDefault="009A0913">
            <w:r>
              <w:rPr>
                <w:b/>
                <w:color w:val="FFFFFF"/>
                <w:sz w:val="18"/>
              </w:rPr>
              <w:t>Definition</w:t>
            </w:r>
          </w:p>
        </w:tc>
      </w:tr>
      <w:tr w:rsidR="00F4329A" w14:paraId="70C7ED86" w14:textId="77777777">
        <w:trPr>
          <w:cantSplit/>
        </w:trPr>
        <w:tc>
          <w:tcPr>
            <w:tcW w:w="2880" w:type="dxa"/>
            <w:tcMar>
              <w:top w:w="100" w:type="dxa"/>
              <w:left w:w="110" w:type="dxa"/>
              <w:bottom w:w="100" w:type="dxa"/>
              <w:right w:w="110" w:type="dxa"/>
            </w:tcMar>
            <w:vAlign w:val="center"/>
          </w:tcPr>
          <w:p w14:paraId="069820EA" w14:textId="77777777" w:rsidR="00F4329A" w:rsidRDefault="009A0913">
            <w:pPr>
              <w:spacing w:after="0"/>
            </w:pPr>
            <w:r>
              <w:rPr>
                <w:sz w:val="18"/>
              </w:rPr>
              <w:t>Completed application</w:t>
            </w:r>
          </w:p>
        </w:tc>
        <w:tc>
          <w:tcPr>
            <w:tcW w:w="6480" w:type="dxa"/>
            <w:tcMar>
              <w:top w:w="100" w:type="dxa"/>
              <w:left w:w="110" w:type="dxa"/>
              <w:bottom w:w="100" w:type="dxa"/>
              <w:right w:w="110" w:type="dxa"/>
            </w:tcMar>
            <w:vAlign w:val="center"/>
          </w:tcPr>
          <w:p w14:paraId="15336C21" w14:textId="77777777" w:rsidR="00F4329A" w:rsidRDefault="009A0913">
            <w:pPr>
              <w:spacing w:after="0"/>
            </w:pPr>
            <w:r>
              <w:rPr>
                <w:sz w:val="18"/>
              </w:rPr>
              <w:t>Contains all mandatory information required by the applicable cohort form</w:t>
            </w:r>
          </w:p>
        </w:tc>
      </w:tr>
      <w:tr w:rsidR="00F4329A" w14:paraId="2E4FEB71" w14:textId="77777777">
        <w:trPr>
          <w:cantSplit/>
        </w:trPr>
        <w:tc>
          <w:tcPr>
            <w:tcW w:w="2880" w:type="dxa"/>
            <w:shd w:val="clear" w:color="auto" w:fill="F4F1F2"/>
            <w:tcMar>
              <w:top w:w="100" w:type="dxa"/>
              <w:left w:w="110" w:type="dxa"/>
              <w:bottom w:w="100" w:type="dxa"/>
              <w:right w:w="110" w:type="dxa"/>
            </w:tcMar>
            <w:vAlign w:val="center"/>
          </w:tcPr>
          <w:p w14:paraId="40F02F15" w14:textId="77777777" w:rsidR="00F4329A" w:rsidRDefault="009A0913">
            <w:pPr>
              <w:spacing w:after="0"/>
            </w:pPr>
            <w:r>
              <w:rPr>
                <w:sz w:val="18"/>
              </w:rPr>
              <w:t>Qualified application</w:t>
            </w:r>
          </w:p>
        </w:tc>
        <w:tc>
          <w:tcPr>
            <w:tcW w:w="6480" w:type="dxa"/>
            <w:shd w:val="clear" w:color="auto" w:fill="F4F1F2"/>
            <w:tcMar>
              <w:top w:w="100" w:type="dxa"/>
              <w:left w:w="110" w:type="dxa"/>
              <w:bottom w:w="100" w:type="dxa"/>
              <w:right w:w="110" w:type="dxa"/>
            </w:tcMar>
            <w:vAlign w:val="center"/>
          </w:tcPr>
          <w:p w14:paraId="594B06C7" w14:textId="77777777" w:rsidR="00F4329A" w:rsidRDefault="009A0913">
            <w:pPr>
              <w:spacing w:after="0"/>
            </w:pPr>
            <w:r>
              <w:rPr>
                <w:sz w:val="18"/>
              </w:rPr>
              <w:t>Complete, non-duplicate, eligible and verified at the initial review stage</w:t>
            </w:r>
          </w:p>
        </w:tc>
      </w:tr>
      <w:tr w:rsidR="00F4329A" w14:paraId="7C096D1A" w14:textId="77777777">
        <w:trPr>
          <w:cantSplit/>
        </w:trPr>
        <w:tc>
          <w:tcPr>
            <w:tcW w:w="2880" w:type="dxa"/>
            <w:tcMar>
              <w:top w:w="100" w:type="dxa"/>
              <w:left w:w="110" w:type="dxa"/>
              <w:bottom w:w="100" w:type="dxa"/>
              <w:right w:w="110" w:type="dxa"/>
            </w:tcMar>
            <w:vAlign w:val="center"/>
          </w:tcPr>
          <w:p w14:paraId="4B081E26" w14:textId="77777777" w:rsidR="00F4329A" w:rsidRDefault="009A0913">
            <w:pPr>
              <w:spacing w:after="0"/>
            </w:pPr>
            <w:r>
              <w:rPr>
                <w:sz w:val="18"/>
              </w:rPr>
              <w:t>Shortlisted startup</w:t>
            </w:r>
          </w:p>
        </w:tc>
        <w:tc>
          <w:tcPr>
            <w:tcW w:w="6480" w:type="dxa"/>
            <w:tcMar>
              <w:top w:w="100" w:type="dxa"/>
              <w:left w:w="110" w:type="dxa"/>
              <w:bottom w:w="100" w:type="dxa"/>
              <w:right w:w="110" w:type="dxa"/>
            </w:tcMar>
            <w:vAlign w:val="center"/>
          </w:tcPr>
          <w:p w14:paraId="11797851" w14:textId="77777777" w:rsidR="00F4329A" w:rsidRDefault="009A0913">
            <w:pPr>
              <w:spacing w:after="0"/>
            </w:pPr>
            <w:r>
              <w:rPr>
                <w:sz w:val="18"/>
              </w:rPr>
              <w:t>Selected by Tharaa X for interview, assessment or final selection</w:t>
            </w:r>
          </w:p>
        </w:tc>
      </w:tr>
      <w:tr w:rsidR="00F4329A" w14:paraId="0E3E5940" w14:textId="77777777">
        <w:trPr>
          <w:cantSplit/>
        </w:trPr>
        <w:tc>
          <w:tcPr>
            <w:tcW w:w="2880" w:type="dxa"/>
            <w:shd w:val="clear" w:color="auto" w:fill="F4F1F2"/>
            <w:tcMar>
              <w:top w:w="100" w:type="dxa"/>
              <w:left w:w="110" w:type="dxa"/>
              <w:bottom w:w="100" w:type="dxa"/>
              <w:right w:w="110" w:type="dxa"/>
            </w:tcMar>
            <w:vAlign w:val="center"/>
          </w:tcPr>
          <w:p w14:paraId="10AB68B2" w14:textId="77777777" w:rsidR="00F4329A" w:rsidRDefault="009A0913">
            <w:pPr>
              <w:spacing w:after="0"/>
            </w:pPr>
            <w:r>
              <w:rPr>
                <w:sz w:val="18"/>
              </w:rPr>
              <w:t>Admitted startup</w:t>
            </w:r>
          </w:p>
        </w:tc>
        <w:tc>
          <w:tcPr>
            <w:tcW w:w="6480" w:type="dxa"/>
            <w:shd w:val="clear" w:color="auto" w:fill="F4F1F2"/>
            <w:tcMar>
              <w:top w:w="100" w:type="dxa"/>
              <w:left w:w="110" w:type="dxa"/>
              <w:bottom w:w="100" w:type="dxa"/>
              <w:right w:w="110" w:type="dxa"/>
            </w:tcMar>
            <w:vAlign w:val="center"/>
          </w:tcPr>
          <w:p w14:paraId="1ADC3DDF" w14:textId="77777777" w:rsidR="00F4329A" w:rsidRDefault="009A0913">
            <w:pPr>
              <w:spacing w:after="0"/>
            </w:pPr>
            <w:r>
              <w:rPr>
                <w:sz w:val="18"/>
              </w:rPr>
              <w:t>Formally accepted by Tharaa X and confirmed as participating</w:t>
            </w:r>
          </w:p>
        </w:tc>
      </w:tr>
    </w:tbl>
    <w:p w14:paraId="08F2996F" w14:textId="77777777" w:rsidR="00F4329A" w:rsidRDefault="00F4329A"/>
    <w:p w14:paraId="5DF4FF1B" w14:textId="77777777" w:rsidR="00F4329A" w:rsidRDefault="009A0913">
      <w:r>
        <w:rPr>
          <w:sz w:val="21"/>
        </w:rPr>
        <w:t>Applications will not be counted where they are:</w:t>
      </w:r>
    </w:p>
    <w:p w14:paraId="1AEB891A" w14:textId="77777777" w:rsidR="00F4329A" w:rsidRDefault="009A0913">
      <w:pPr>
        <w:pStyle w:val="ListBullet"/>
        <w:spacing w:after="60"/>
      </w:pPr>
      <w:r>
        <w:t>Duplicated or already recorded in Tharaa's database</w:t>
      </w:r>
    </w:p>
    <w:p w14:paraId="58F75933" w14:textId="77777777" w:rsidR="00F4329A" w:rsidRDefault="009A0913">
      <w:pPr>
        <w:pStyle w:val="ListBullet"/>
        <w:spacing w:after="60"/>
      </w:pPr>
      <w:r>
        <w:t>Submitted without founder knowledge and lawful consent</w:t>
      </w:r>
    </w:p>
    <w:p w14:paraId="2425E08E" w14:textId="77777777" w:rsidR="00F4329A" w:rsidRDefault="009A0913">
      <w:pPr>
        <w:pStyle w:val="ListBullet"/>
        <w:spacing w:after="60"/>
      </w:pPr>
      <w:r>
        <w:t>Incomplete, ineligible, materially inaccurate, fraudulent or unverifiable</w:t>
      </w:r>
    </w:p>
    <w:p w14:paraId="5C24780F" w14:textId="77777777" w:rsidR="00F4329A" w:rsidRDefault="009A0913">
      <w:pPr>
        <w:pStyle w:val="ListBullet"/>
        <w:spacing w:after="60"/>
      </w:pPr>
      <w:r>
        <w:t>Test or artificial applications or generated through unauthorised channels</w:t>
      </w:r>
    </w:p>
    <w:p w14:paraId="7E1EB46F" w14:textId="77777777" w:rsidR="00F4329A" w:rsidRDefault="009A0913">
      <w:pPr>
        <w:pStyle w:val="ListBullet"/>
        <w:spacing w:after="60"/>
      </w:pPr>
      <w:r>
        <w:t>Withdrawn before the applicable payment milestone</w:t>
      </w:r>
    </w:p>
    <w:p w14:paraId="7AFCF01F" w14:textId="77777777" w:rsidR="00F4329A" w:rsidRDefault="009A0913">
      <w:pPr>
        <w:pStyle w:val="ListBullet"/>
        <w:spacing w:after="60"/>
      </w:pPr>
      <w:r>
        <w:t>Unsupported by verifiable source and referral records</w:t>
      </w:r>
    </w:p>
    <w:p w14:paraId="5494C162" w14:textId="77777777" w:rsidR="00F4329A" w:rsidRDefault="009A0913">
      <w:pPr>
        <w:pStyle w:val="Heading1"/>
      </w:pPr>
      <w:r>
        <w:t>11 Minimum requirements</w:t>
      </w:r>
    </w:p>
    <w:p w14:paraId="69CBAAA2" w14:textId="77777777" w:rsidR="00F4329A" w:rsidRDefault="009A0913">
      <w:pPr>
        <w:pStyle w:val="Heading2"/>
      </w:pPr>
      <w:r>
        <w:t>11 1 Organisations</w:t>
      </w:r>
    </w:p>
    <w:p w14:paraId="455E077B" w14:textId="77777777" w:rsidR="00F4329A" w:rsidRDefault="009A0913">
      <w:pPr>
        <w:pStyle w:val="ListBullet"/>
        <w:spacing w:after="60"/>
      </w:pPr>
      <w:r>
        <w:t>Valid legal registration and company or organisation profile</w:t>
      </w:r>
    </w:p>
    <w:p w14:paraId="4351D279" w14:textId="77777777" w:rsidR="00F4329A" w:rsidRDefault="009A0913">
      <w:pPr>
        <w:pStyle w:val="ListBullet"/>
        <w:spacing w:after="60"/>
      </w:pPr>
      <w:r>
        <w:t>Ownership and authorised-contact information</w:t>
      </w:r>
    </w:p>
    <w:p w14:paraId="35044F2A" w14:textId="77777777" w:rsidR="00F4329A" w:rsidRDefault="009A0913">
      <w:pPr>
        <w:pStyle w:val="ListBullet"/>
        <w:spacing w:after="60"/>
      </w:pPr>
      <w:r>
        <w:t>Relevant founder, startup, ecosystem or sourcing experience</w:t>
      </w:r>
    </w:p>
    <w:p w14:paraId="015DC49F" w14:textId="77777777" w:rsidR="00F4329A" w:rsidRDefault="009A0913">
      <w:pPr>
        <w:pStyle w:val="ListBullet"/>
        <w:spacing w:after="60"/>
      </w:pPr>
      <w:r>
        <w:lastRenderedPageBreak/>
        <w:t>Evidence of access to founder networks and at least two relevant assignments</w:t>
      </w:r>
    </w:p>
    <w:p w14:paraId="054CAA62" w14:textId="77777777" w:rsidR="00F4329A" w:rsidRDefault="009A0913">
      <w:pPr>
        <w:pStyle w:val="ListBullet"/>
        <w:spacing w:after="60"/>
      </w:pPr>
      <w:r>
        <w:t>Clear sourcing, qualification, tracking and reporting methodology</w:t>
      </w:r>
    </w:p>
    <w:p w14:paraId="693121EE" w14:textId="77777777" w:rsidR="00F4329A" w:rsidRDefault="009A0913">
      <w:pPr>
        <w:pStyle w:val="ListBullet"/>
        <w:spacing w:after="60"/>
      </w:pPr>
      <w:r>
        <w:t>Founder-consent and data-protection procedures</w:t>
      </w:r>
    </w:p>
    <w:p w14:paraId="1CEF92E0" w14:textId="77777777" w:rsidR="00F4329A" w:rsidRDefault="009A0913">
      <w:pPr>
        <w:pStyle w:val="ListBullet"/>
        <w:spacing w:after="60"/>
      </w:pPr>
      <w:r>
        <w:t>Transparent commercial terms and full partner disclosures</w:t>
      </w:r>
    </w:p>
    <w:p w14:paraId="2DE24A5B" w14:textId="77777777" w:rsidR="00F4329A" w:rsidRDefault="009A0913">
      <w:pPr>
        <w:pStyle w:val="Heading2"/>
      </w:pPr>
      <w:r>
        <w:t>11 2 Freelancers and independent scouts</w:t>
      </w:r>
    </w:p>
    <w:p w14:paraId="5D4B5AA0" w14:textId="77777777" w:rsidR="00F4329A" w:rsidRDefault="009A0913">
      <w:pPr>
        <w:pStyle w:val="ListBullet"/>
        <w:spacing w:after="60"/>
      </w:pPr>
      <w:r>
        <w:t>Full legal name, country and city of residence</w:t>
      </w:r>
    </w:p>
    <w:p w14:paraId="2EE09699" w14:textId="77777777" w:rsidR="00F4329A" w:rsidRDefault="009A0913">
      <w:pPr>
        <w:pStyle w:val="ListBullet"/>
        <w:spacing w:after="60"/>
      </w:pPr>
      <w:r>
        <w:t>Professional profile, LinkedIn profile or equivalent evidence</w:t>
      </w:r>
    </w:p>
    <w:p w14:paraId="78FE49B0" w14:textId="77777777" w:rsidR="00F4329A" w:rsidRDefault="009A0913">
      <w:pPr>
        <w:pStyle w:val="ListBullet"/>
        <w:spacing w:after="60"/>
      </w:pPr>
      <w:r>
        <w:t>Relevant sourcing experience and founder-network access</w:t>
      </w:r>
    </w:p>
    <w:p w14:paraId="4E5DEA89" w14:textId="77777777" w:rsidR="00F4329A" w:rsidRDefault="009A0913">
      <w:pPr>
        <w:pStyle w:val="ListBullet"/>
        <w:spacing w:after="60"/>
      </w:pPr>
      <w:r>
        <w:t>At least two references or examples of relevant sourcing activity</w:t>
      </w:r>
    </w:p>
    <w:p w14:paraId="03FB5E84" w14:textId="77777777" w:rsidR="00F4329A" w:rsidRDefault="009A0913">
      <w:pPr>
        <w:pStyle w:val="ListBullet"/>
        <w:spacing w:after="60"/>
      </w:pPr>
      <w:r>
        <w:t>Markets, sectors, communities, languages and expected volumes</w:t>
      </w:r>
    </w:p>
    <w:p w14:paraId="5D65B223" w14:textId="77777777" w:rsidR="00F4329A" w:rsidRDefault="009A0913">
      <w:pPr>
        <w:pStyle w:val="ListBullet"/>
        <w:spacing w:after="60"/>
      </w:pPr>
      <w:r>
        <w:t>Proposed sourcing approach and indicative pricing</w:t>
      </w:r>
    </w:p>
    <w:p w14:paraId="216FCDCC" w14:textId="77777777" w:rsidR="00F4329A" w:rsidRDefault="009A0913">
      <w:pPr>
        <w:pStyle w:val="ListBullet"/>
        <w:spacing w:after="60"/>
      </w:pPr>
      <w:r>
        <w:t>Freelance licence or equivalent where required by applicable law</w:t>
      </w:r>
    </w:p>
    <w:p w14:paraId="5936BFDC" w14:textId="77777777" w:rsidR="00F4329A" w:rsidRDefault="009A0913">
      <w:pPr>
        <w:pStyle w:val="ListBullet"/>
        <w:spacing w:after="60"/>
      </w:pPr>
      <w:r>
        <w:t>Acceptance of confidentiality, consent, data-protection and conflict requirements</w:t>
      </w:r>
    </w:p>
    <w:p w14:paraId="246B2FF8" w14:textId="77777777" w:rsidR="00F4329A" w:rsidRDefault="009A0913">
      <w:pPr>
        <w:pStyle w:val="Heading1"/>
      </w:pPr>
      <w:r>
        <w:t>12 Required submission</w:t>
      </w:r>
    </w:p>
    <w:p w14:paraId="3F1BF6CA" w14:textId="77777777" w:rsidR="00F4329A" w:rsidRDefault="009A0913">
      <w:pPr>
        <w:pStyle w:val="ListNumber"/>
        <w:spacing w:after="60"/>
      </w:pPr>
      <w:r>
        <w:t>Company, organisation or professional profile</w:t>
      </w:r>
    </w:p>
    <w:p w14:paraId="2ED777FA" w14:textId="77777777" w:rsidR="00F4329A" w:rsidRDefault="009A0913">
      <w:pPr>
        <w:pStyle w:val="ListNumber"/>
        <w:spacing w:after="60"/>
      </w:pPr>
      <w:r>
        <w:t>Legal registration or available professional-identification information</w:t>
      </w:r>
    </w:p>
    <w:p w14:paraId="1B228E6F" w14:textId="77777777" w:rsidR="00F4329A" w:rsidRDefault="009A0913">
      <w:pPr>
        <w:pStyle w:val="ListNumber"/>
        <w:spacing w:after="60"/>
      </w:pPr>
      <w:r>
        <w:t>Ownership or individual authorised-contact details</w:t>
      </w:r>
    </w:p>
    <w:p w14:paraId="17BEFF49" w14:textId="77777777" w:rsidR="00F4329A" w:rsidRDefault="009A0913">
      <w:pPr>
        <w:pStyle w:val="ListNumber"/>
        <w:spacing w:after="60"/>
      </w:pPr>
      <w:r>
        <w:t>Countries, cities, sectors and founder communities covered</w:t>
      </w:r>
    </w:p>
    <w:p w14:paraId="15544786" w14:textId="77777777" w:rsidR="00F4329A" w:rsidRDefault="009A0913">
      <w:pPr>
        <w:pStyle w:val="ListNumber"/>
        <w:spacing w:after="60"/>
      </w:pPr>
      <w:r>
        <w:t>Recruitment channels, networks and delivery partners</w:t>
      </w:r>
    </w:p>
    <w:p w14:paraId="5D489567" w14:textId="77777777" w:rsidR="00F4329A" w:rsidRDefault="009A0913">
      <w:pPr>
        <w:pStyle w:val="ListNumber"/>
        <w:spacing w:after="60"/>
      </w:pPr>
      <w:r>
        <w:t>Relevant assignments and references</w:t>
      </w:r>
    </w:p>
    <w:p w14:paraId="44987353" w14:textId="77777777" w:rsidR="00F4329A" w:rsidRDefault="009A0913">
      <w:pPr>
        <w:pStyle w:val="ListNumber"/>
        <w:spacing w:after="60"/>
      </w:pPr>
      <w:r>
        <w:t>Proposed sourcing and qualification methodology</w:t>
      </w:r>
    </w:p>
    <w:p w14:paraId="278D0800" w14:textId="77777777" w:rsidR="00F4329A" w:rsidRDefault="009A0913">
      <w:pPr>
        <w:pStyle w:val="ListNumber"/>
        <w:spacing w:after="60"/>
      </w:pPr>
      <w:r>
        <w:t>Indicative volumes and conversion rates per cohort</w:t>
      </w:r>
    </w:p>
    <w:p w14:paraId="6878C176" w14:textId="77777777" w:rsidR="00F4329A" w:rsidRDefault="009A0913">
      <w:pPr>
        <w:pStyle w:val="ListNumber"/>
        <w:spacing w:after="60"/>
      </w:pPr>
      <w:r>
        <w:t>Proposed team or individual delivery capacity and languages</w:t>
      </w:r>
    </w:p>
    <w:p w14:paraId="7BA2C76C" w14:textId="77777777" w:rsidR="00F4329A" w:rsidRDefault="009A0913">
      <w:pPr>
        <w:pStyle w:val="ListNumber"/>
        <w:spacing w:after="60"/>
      </w:pPr>
      <w:r>
        <w:t>Applicant-tracking, consent and data-protection procedures</w:t>
      </w:r>
    </w:p>
    <w:p w14:paraId="2EC9683B" w14:textId="77777777" w:rsidR="00F4329A" w:rsidRDefault="009A0913">
      <w:pPr>
        <w:pStyle w:val="ListNumber"/>
        <w:spacing w:after="60"/>
      </w:pPr>
      <w:r>
        <w:t>Proposed commercial model and indicative pricing</w:t>
      </w:r>
    </w:p>
    <w:p w14:paraId="7FB06BC8" w14:textId="77777777" w:rsidR="00F4329A" w:rsidRDefault="009A0913">
      <w:pPr>
        <w:pStyle w:val="ListNumber"/>
        <w:spacing w:after="60"/>
      </w:pPr>
      <w:r>
        <w:t>Mobilisation timetable, assumptions and exclusions</w:t>
      </w:r>
    </w:p>
    <w:p w14:paraId="2E23DB62" w14:textId="77777777" w:rsidR="00F4329A" w:rsidRDefault="009A0913">
      <w:pPr>
        <w:pStyle w:val="ListNumber"/>
        <w:spacing w:after="60"/>
      </w:pPr>
      <w:r>
        <w:t>Subcontractor, referral-partner and conflict disclosures</w:t>
      </w:r>
    </w:p>
    <w:p w14:paraId="30A3FE84" w14:textId="77777777" w:rsidR="00F4329A" w:rsidRDefault="009A0913">
      <w:pPr>
        <w:pStyle w:val="ListNumber"/>
        <w:spacing w:after="60"/>
      </w:pPr>
      <w:r>
        <w:t>Litigation and regulatory declarations</w:t>
      </w:r>
    </w:p>
    <w:p w14:paraId="1E67E579" w14:textId="77777777" w:rsidR="00F4329A" w:rsidRDefault="009A0913">
      <w:pPr>
        <w:pStyle w:val="Heading1"/>
      </w:pPr>
      <w:r>
        <w:t>13 Indicative performance measures</w:t>
      </w:r>
    </w:p>
    <w:tbl>
      <w:tblPr>
        <w:tblStyle w:val="TableGrid"/>
        <w:tblW w:w="0" w:type="auto"/>
        <w:tblLayout w:type="fixed"/>
        <w:tblLook w:val="04A0" w:firstRow="1" w:lastRow="0" w:firstColumn="1" w:lastColumn="0" w:noHBand="0" w:noVBand="1"/>
      </w:tblPr>
      <w:tblGrid>
        <w:gridCol w:w="2592"/>
        <w:gridCol w:w="6768"/>
      </w:tblGrid>
      <w:tr w:rsidR="00F4329A" w14:paraId="455EA447" w14:textId="77777777">
        <w:trPr>
          <w:cantSplit/>
          <w:tblHeader/>
        </w:trPr>
        <w:tc>
          <w:tcPr>
            <w:tcW w:w="2592" w:type="dxa"/>
            <w:shd w:val="clear" w:color="auto" w:fill="7A1730"/>
            <w:tcMar>
              <w:top w:w="100" w:type="dxa"/>
              <w:left w:w="110" w:type="dxa"/>
              <w:bottom w:w="100" w:type="dxa"/>
              <w:right w:w="110" w:type="dxa"/>
            </w:tcMar>
            <w:vAlign w:val="center"/>
          </w:tcPr>
          <w:p w14:paraId="12DB0C6E" w14:textId="77777777" w:rsidR="00F4329A" w:rsidRDefault="009A0913">
            <w:r>
              <w:rPr>
                <w:b/>
                <w:color w:val="FFFFFF"/>
                <w:sz w:val="18"/>
              </w:rPr>
              <w:t>Area</w:t>
            </w:r>
          </w:p>
        </w:tc>
        <w:tc>
          <w:tcPr>
            <w:tcW w:w="6768" w:type="dxa"/>
            <w:shd w:val="clear" w:color="auto" w:fill="7A1730"/>
            <w:tcMar>
              <w:top w:w="100" w:type="dxa"/>
              <w:left w:w="110" w:type="dxa"/>
              <w:bottom w:w="100" w:type="dxa"/>
              <w:right w:w="110" w:type="dxa"/>
            </w:tcMar>
            <w:vAlign w:val="center"/>
          </w:tcPr>
          <w:p w14:paraId="787897A6" w14:textId="77777777" w:rsidR="00F4329A" w:rsidRDefault="009A0913">
            <w:r>
              <w:rPr>
                <w:b/>
                <w:color w:val="FFFFFF"/>
                <w:sz w:val="18"/>
              </w:rPr>
              <w:t>Potential measures</w:t>
            </w:r>
          </w:p>
        </w:tc>
      </w:tr>
      <w:tr w:rsidR="00F4329A" w14:paraId="4787C02C" w14:textId="77777777">
        <w:trPr>
          <w:cantSplit/>
        </w:trPr>
        <w:tc>
          <w:tcPr>
            <w:tcW w:w="2592" w:type="dxa"/>
            <w:tcMar>
              <w:top w:w="100" w:type="dxa"/>
              <w:left w:w="110" w:type="dxa"/>
              <w:bottom w:w="100" w:type="dxa"/>
              <w:right w:w="110" w:type="dxa"/>
            </w:tcMar>
            <w:vAlign w:val="center"/>
          </w:tcPr>
          <w:p w14:paraId="5AD12410" w14:textId="77777777" w:rsidR="00F4329A" w:rsidRDefault="009A0913">
            <w:pPr>
              <w:spacing w:after="0"/>
            </w:pPr>
            <w:r>
              <w:rPr>
                <w:sz w:val="18"/>
              </w:rPr>
              <w:t>Volume</w:t>
            </w:r>
          </w:p>
        </w:tc>
        <w:tc>
          <w:tcPr>
            <w:tcW w:w="6768" w:type="dxa"/>
            <w:tcMar>
              <w:top w:w="100" w:type="dxa"/>
              <w:left w:w="110" w:type="dxa"/>
              <w:bottom w:w="100" w:type="dxa"/>
              <w:right w:w="110" w:type="dxa"/>
            </w:tcMar>
            <w:vAlign w:val="center"/>
          </w:tcPr>
          <w:p w14:paraId="246165B6" w14:textId="77777777" w:rsidR="00F4329A" w:rsidRDefault="009A0913">
            <w:pPr>
              <w:spacing w:after="0"/>
            </w:pPr>
            <w:r>
              <w:rPr>
                <w:sz w:val="18"/>
              </w:rPr>
              <w:t>Completed, qualified, shortlisted and admitted startups</w:t>
            </w:r>
          </w:p>
        </w:tc>
      </w:tr>
      <w:tr w:rsidR="00F4329A" w14:paraId="2A3C8AF8" w14:textId="77777777">
        <w:trPr>
          <w:cantSplit/>
        </w:trPr>
        <w:tc>
          <w:tcPr>
            <w:tcW w:w="2592" w:type="dxa"/>
            <w:shd w:val="clear" w:color="auto" w:fill="F4F1F2"/>
            <w:tcMar>
              <w:top w:w="100" w:type="dxa"/>
              <w:left w:w="110" w:type="dxa"/>
              <w:bottom w:w="100" w:type="dxa"/>
              <w:right w:w="110" w:type="dxa"/>
            </w:tcMar>
            <w:vAlign w:val="center"/>
          </w:tcPr>
          <w:p w14:paraId="3DE435A5" w14:textId="77777777" w:rsidR="00F4329A" w:rsidRDefault="009A0913">
            <w:pPr>
              <w:spacing w:after="0"/>
            </w:pPr>
            <w:r>
              <w:rPr>
                <w:sz w:val="18"/>
              </w:rPr>
              <w:t>Conversion</w:t>
            </w:r>
          </w:p>
        </w:tc>
        <w:tc>
          <w:tcPr>
            <w:tcW w:w="6768" w:type="dxa"/>
            <w:shd w:val="clear" w:color="auto" w:fill="F4F1F2"/>
            <w:tcMar>
              <w:top w:w="100" w:type="dxa"/>
              <w:left w:w="110" w:type="dxa"/>
              <w:bottom w:w="100" w:type="dxa"/>
              <w:right w:w="110" w:type="dxa"/>
            </w:tcMar>
            <w:vAlign w:val="center"/>
          </w:tcPr>
          <w:p w14:paraId="76EAD6BA" w14:textId="77777777" w:rsidR="00F4329A" w:rsidRDefault="009A0913">
            <w:pPr>
              <w:spacing w:after="0"/>
            </w:pPr>
            <w:r>
              <w:rPr>
                <w:sz w:val="18"/>
              </w:rPr>
              <w:t>Qualification and admission conversion rates</w:t>
            </w:r>
          </w:p>
        </w:tc>
      </w:tr>
      <w:tr w:rsidR="00F4329A" w14:paraId="1AFE5D93" w14:textId="77777777">
        <w:trPr>
          <w:cantSplit/>
        </w:trPr>
        <w:tc>
          <w:tcPr>
            <w:tcW w:w="2592" w:type="dxa"/>
            <w:tcMar>
              <w:top w:w="100" w:type="dxa"/>
              <w:left w:w="110" w:type="dxa"/>
              <w:bottom w:w="100" w:type="dxa"/>
              <w:right w:w="110" w:type="dxa"/>
            </w:tcMar>
            <w:vAlign w:val="center"/>
          </w:tcPr>
          <w:p w14:paraId="6FAC070F" w14:textId="77777777" w:rsidR="00F4329A" w:rsidRDefault="009A0913">
            <w:pPr>
              <w:spacing w:after="0"/>
            </w:pPr>
            <w:r>
              <w:rPr>
                <w:sz w:val="18"/>
              </w:rPr>
              <w:t>Commercial</w:t>
            </w:r>
          </w:p>
        </w:tc>
        <w:tc>
          <w:tcPr>
            <w:tcW w:w="6768" w:type="dxa"/>
            <w:tcMar>
              <w:top w:w="100" w:type="dxa"/>
              <w:left w:w="110" w:type="dxa"/>
              <w:bottom w:w="100" w:type="dxa"/>
              <w:right w:w="110" w:type="dxa"/>
            </w:tcMar>
            <w:vAlign w:val="center"/>
          </w:tcPr>
          <w:p w14:paraId="3597C8C7" w14:textId="77777777" w:rsidR="00F4329A" w:rsidRDefault="009A0913">
            <w:pPr>
              <w:spacing w:after="0"/>
            </w:pPr>
            <w:r>
              <w:rPr>
                <w:sz w:val="18"/>
              </w:rPr>
              <w:t>Cost per qualified application and admitted startup</w:t>
            </w:r>
          </w:p>
        </w:tc>
      </w:tr>
      <w:tr w:rsidR="00F4329A" w14:paraId="1E74E9D1" w14:textId="77777777">
        <w:trPr>
          <w:cantSplit/>
        </w:trPr>
        <w:tc>
          <w:tcPr>
            <w:tcW w:w="2592" w:type="dxa"/>
            <w:shd w:val="clear" w:color="auto" w:fill="F4F1F2"/>
            <w:tcMar>
              <w:top w:w="100" w:type="dxa"/>
              <w:left w:w="110" w:type="dxa"/>
              <w:bottom w:w="100" w:type="dxa"/>
              <w:right w:w="110" w:type="dxa"/>
            </w:tcMar>
            <w:vAlign w:val="center"/>
          </w:tcPr>
          <w:p w14:paraId="2B589DBB" w14:textId="77777777" w:rsidR="00F4329A" w:rsidRDefault="009A0913">
            <w:pPr>
              <w:spacing w:after="0"/>
            </w:pPr>
            <w:r>
              <w:rPr>
                <w:sz w:val="18"/>
              </w:rPr>
              <w:t>Diversity</w:t>
            </w:r>
          </w:p>
        </w:tc>
        <w:tc>
          <w:tcPr>
            <w:tcW w:w="6768" w:type="dxa"/>
            <w:shd w:val="clear" w:color="auto" w:fill="F4F1F2"/>
            <w:tcMar>
              <w:top w:w="100" w:type="dxa"/>
              <w:left w:w="110" w:type="dxa"/>
              <w:bottom w:w="100" w:type="dxa"/>
              <w:right w:w="110" w:type="dxa"/>
            </w:tcMar>
            <w:vAlign w:val="center"/>
          </w:tcPr>
          <w:p w14:paraId="01A7D3CC" w14:textId="77777777" w:rsidR="00F4329A" w:rsidRDefault="009A0913">
            <w:pPr>
              <w:spacing w:after="0"/>
            </w:pPr>
            <w:r>
              <w:rPr>
                <w:sz w:val="18"/>
              </w:rPr>
              <w:t>Country, region, sector, women-founder and university-founder participation</w:t>
            </w:r>
          </w:p>
        </w:tc>
      </w:tr>
      <w:tr w:rsidR="00F4329A" w14:paraId="569EAF2D" w14:textId="77777777">
        <w:trPr>
          <w:cantSplit/>
        </w:trPr>
        <w:tc>
          <w:tcPr>
            <w:tcW w:w="2592" w:type="dxa"/>
            <w:tcMar>
              <w:top w:w="100" w:type="dxa"/>
              <w:left w:w="110" w:type="dxa"/>
              <w:bottom w:w="100" w:type="dxa"/>
              <w:right w:w="110" w:type="dxa"/>
            </w:tcMar>
            <w:vAlign w:val="center"/>
          </w:tcPr>
          <w:p w14:paraId="063AACF4" w14:textId="77777777" w:rsidR="00F4329A" w:rsidRDefault="009A0913">
            <w:pPr>
              <w:spacing w:after="0"/>
            </w:pPr>
            <w:r>
              <w:rPr>
                <w:sz w:val="18"/>
              </w:rPr>
              <w:t>Quality</w:t>
            </w:r>
          </w:p>
        </w:tc>
        <w:tc>
          <w:tcPr>
            <w:tcW w:w="6768" w:type="dxa"/>
            <w:tcMar>
              <w:top w:w="100" w:type="dxa"/>
              <w:left w:w="110" w:type="dxa"/>
              <w:bottom w:w="100" w:type="dxa"/>
              <w:right w:w="110" w:type="dxa"/>
            </w:tcMar>
            <w:vAlign w:val="center"/>
          </w:tcPr>
          <w:p w14:paraId="1409CA32" w14:textId="77777777" w:rsidR="00F4329A" w:rsidRDefault="009A0913">
            <w:pPr>
              <w:spacing w:after="0"/>
            </w:pPr>
            <w:r>
              <w:rPr>
                <w:sz w:val="18"/>
              </w:rPr>
              <w:t>Data accuracy, duplicate rate, invalid rate and founder satisfaction</w:t>
            </w:r>
          </w:p>
        </w:tc>
      </w:tr>
      <w:tr w:rsidR="00F4329A" w14:paraId="46D8D041" w14:textId="77777777">
        <w:trPr>
          <w:cantSplit/>
        </w:trPr>
        <w:tc>
          <w:tcPr>
            <w:tcW w:w="2592" w:type="dxa"/>
            <w:shd w:val="clear" w:color="auto" w:fill="F4F1F2"/>
            <w:tcMar>
              <w:top w:w="100" w:type="dxa"/>
              <w:left w:w="110" w:type="dxa"/>
              <w:bottom w:w="100" w:type="dxa"/>
              <w:right w:w="110" w:type="dxa"/>
            </w:tcMar>
            <w:vAlign w:val="center"/>
          </w:tcPr>
          <w:p w14:paraId="20B32CBA" w14:textId="77777777" w:rsidR="00F4329A" w:rsidRDefault="009A0913">
            <w:pPr>
              <w:spacing w:after="0"/>
            </w:pPr>
            <w:r>
              <w:rPr>
                <w:sz w:val="18"/>
              </w:rPr>
              <w:t>Compliance</w:t>
            </w:r>
          </w:p>
        </w:tc>
        <w:tc>
          <w:tcPr>
            <w:tcW w:w="6768" w:type="dxa"/>
            <w:shd w:val="clear" w:color="auto" w:fill="F4F1F2"/>
            <w:tcMar>
              <w:top w:w="100" w:type="dxa"/>
              <w:left w:w="110" w:type="dxa"/>
              <w:bottom w:w="100" w:type="dxa"/>
              <w:right w:w="110" w:type="dxa"/>
            </w:tcMar>
            <w:vAlign w:val="center"/>
          </w:tcPr>
          <w:p w14:paraId="14C78F80" w14:textId="77777777" w:rsidR="00F4329A" w:rsidRDefault="009A0913">
            <w:pPr>
              <w:spacing w:after="0"/>
            </w:pPr>
            <w:r>
              <w:rPr>
                <w:sz w:val="18"/>
              </w:rPr>
              <w:t>Consent, privacy, reporting and approved-communication compliance</w:t>
            </w:r>
          </w:p>
        </w:tc>
      </w:tr>
    </w:tbl>
    <w:p w14:paraId="06BA34A5" w14:textId="77777777" w:rsidR="00F4329A" w:rsidRDefault="00F4329A"/>
    <w:p w14:paraId="3082480D" w14:textId="77777777" w:rsidR="00F4329A" w:rsidRDefault="009A0913">
      <w:pPr>
        <w:pStyle w:val="Heading1"/>
      </w:pPr>
      <w:r>
        <w:lastRenderedPageBreak/>
        <w:t>14 Respondent conduct</w:t>
      </w:r>
    </w:p>
    <w:p w14:paraId="1112F7B6" w14:textId="77777777" w:rsidR="00F4329A" w:rsidRDefault="009A0913">
      <w:r>
        <w:rPr>
          <w:sz w:val="21"/>
        </w:rPr>
        <w:t>Respondents must not:</w:t>
      </w:r>
    </w:p>
    <w:p w14:paraId="1FB5C48E" w14:textId="77777777" w:rsidR="00F4329A" w:rsidRDefault="009A0913">
      <w:pPr>
        <w:pStyle w:val="ListBullet"/>
        <w:spacing w:after="60"/>
      </w:pPr>
      <w:r>
        <w:t>Present themselves as Tharaa employees, agents or investment decision-makers</w:t>
      </w:r>
    </w:p>
    <w:p w14:paraId="1B424159" w14:textId="77777777" w:rsidR="00F4329A" w:rsidRDefault="009A0913">
      <w:pPr>
        <w:pStyle w:val="ListBullet"/>
        <w:spacing w:after="60"/>
      </w:pPr>
      <w:r>
        <w:t>Promise admission, funding, investment, visas, accommodation, company establishment or contracts</w:t>
      </w:r>
    </w:p>
    <w:p w14:paraId="57D1AAED" w14:textId="77777777" w:rsidR="00F4329A" w:rsidRDefault="009A0913">
      <w:pPr>
        <w:pStyle w:val="ListBullet"/>
        <w:spacing w:after="60"/>
      </w:pPr>
      <w:r>
        <w:t>Publish unapproved programme information or use Tharaa's name, logo or materials without approval</w:t>
      </w:r>
    </w:p>
    <w:p w14:paraId="21973DC3" w14:textId="77777777" w:rsidR="00F4329A" w:rsidRDefault="009A0913">
      <w:pPr>
        <w:pStyle w:val="ListBullet"/>
        <w:spacing w:after="60"/>
      </w:pPr>
      <w:r>
        <w:t>Collect or submit founder information without lawful consent</w:t>
      </w:r>
    </w:p>
    <w:p w14:paraId="42291863" w14:textId="77777777" w:rsidR="00F4329A" w:rsidRDefault="009A0913">
      <w:pPr>
        <w:pStyle w:val="ListBullet"/>
        <w:spacing w:after="60"/>
      </w:pPr>
      <w:r>
        <w:t>Charge founders for referral or admission</w:t>
      </w:r>
    </w:p>
    <w:p w14:paraId="3D9970CC" w14:textId="77777777" w:rsidR="00F4329A" w:rsidRDefault="009A0913">
      <w:pPr>
        <w:pStyle w:val="ListBullet"/>
        <w:spacing w:after="60"/>
      </w:pPr>
      <w:r>
        <w:t>Create fabricated, duplicate or artificial applications</w:t>
      </w:r>
    </w:p>
    <w:p w14:paraId="42890BFD" w14:textId="77777777" w:rsidR="00F4329A" w:rsidRDefault="009A0913">
      <w:pPr>
        <w:pStyle w:val="ListBullet"/>
        <w:spacing w:after="60"/>
      </w:pPr>
      <w:r>
        <w:t>Make misleading claims concerning Tharaa X, Tharaa Holding or Ajman</w:t>
      </w:r>
    </w:p>
    <w:p w14:paraId="1E9DC67F" w14:textId="77777777" w:rsidR="00F4329A" w:rsidRDefault="009A0913">
      <w:pPr>
        <w:pStyle w:val="Heading1"/>
      </w:pPr>
      <w:r>
        <w:t>15 Future procurement model</w:t>
      </w:r>
    </w:p>
    <w:p w14:paraId="25D4CAF5" w14:textId="77777777" w:rsidR="00F4329A" w:rsidRDefault="009A0913">
      <w:pPr>
        <w:pStyle w:val="ListBullet"/>
        <w:spacing w:after="60"/>
      </w:pPr>
      <w:r>
        <w:t>Registration does not guarantee appointment, preferred status, exclusivity or work.</w:t>
      </w:r>
    </w:p>
    <w:p w14:paraId="6F7AE428" w14:textId="77777777" w:rsidR="00F4329A" w:rsidRDefault="009A0913">
      <w:pPr>
        <w:pStyle w:val="ListBullet"/>
        <w:spacing w:after="60"/>
      </w:pPr>
      <w:r>
        <w:t>Tharaa X may appoint organisations, freelancers and independent scouts by geography, sector or community.</w:t>
      </w:r>
    </w:p>
    <w:p w14:paraId="588FB37D" w14:textId="77777777" w:rsidR="00F4329A" w:rsidRDefault="009A0913">
      <w:pPr>
        <w:pStyle w:val="ListBullet"/>
        <w:spacing w:after="60"/>
      </w:pPr>
      <w:r>
        <w:t>Multiple respondents may be appointed within the same country or market.</w:t>
      </w:r>
    </w:p>
    <w:p w14:paraId="1BE59DE6" w14:textId="77777777" w:rsidR="00F4329A" w:rsidRDefault="009A0913">
      <w:pPr>
        <w:pStyle w:val="ListBullet"/>
        <w:spacing w:after="60"/>
      </w:pPr>
      <w:r>
        <w:t>Separate requests for quotation may be issued for each cohort, market or campaign.</w:t>
      </w:r>
    </w:p>
    <w:p w14:paraId="52E75213" w14:textId="77777777" w:rsidR="00F4329A" w:rsidRDefault="009A0913">
      <w:pPr>
        <w:pStyle w:val="ListBullet"/>
        <w:spacing w:after="60"/>
      </w:pPr>
      <w:r>
        <w:t>Contracts may use fixed, performance-based or hybrid fees.</w:t>
      </w:r>
    </w:p>
    <w:p w14:paraId="0F4494B9" w14:textId="77777777" w:rsidR="00F4329A" w:rsidRDefault="009A0913">
      <w:pPr>
        <w:pStyle w:val="ListBullet"/>
        <w:spacing w:after="60"/>
      </w:pPr>
      <w:r>
        <w:t>Tharaa X may recruit directly alongside appointed respondents.</w:t>
      </w:r>
    </w:p>
    <w:p w14:paraId="550A2D4F" w14:textId="77777777" w:rsidR="00F4329A" w:rsidRDefault="009A0913">
      <w:pPr>
        <w:pStyle w:val="ListBullet"/>
        <w:spacing w:after="60"/>
      </w:pPr>
      <w:r>
        <w:t>Applicant sources and referral records may be verified, rejected or reassigned under approved rules.</w:t>
      </w:r>
    </w:p>
    <w:p w14:paraId="02792112" w14:textId="77777777" w:rsidR="00F4329A" w:rsidRDefault="009A0913">
      <w:pPr>
        <w:pStyle w:val="ListBullet"/>
        <w:spacing w:after="60"/>
      </w:pPr>
      <w:r>
        <w:t>Underperforming or non-compliant respondents may be suspended or removed.</w:t>
      </w:r>
    </w:p>
    <w:p w14:paraId="7BF65C31" w14:textId="77777777" w:rsidR="00F4329A" w:rsidRDefault="009A0913">
      <w:pPr>
        <w:pStyle w:val="Heading1"/>
      </w:pPr>
      <w:r>
        <w:t>16 RFI timetable</w:t>
      </w:r>
    </w:p>
    <w:tbl>
      <w:tblPr>
        <w:tblStyle w:val="TableGrid"/>
        <w:tblW w:w="0" w:type="auto"/>
        <w:tblLayout w:type="fixed"/>
        <w:tblLook w:val="04A0" w:firstRow="1" w:lastRow="0" w:firstColumn="1" w:lastColumn="0" w:noHBand="0" w:noVBand="1"/>
      </w:tblPr>
      <w:tblGrid>
        <w:gridCol w:w="3888"/>
        <w:gridCol w:w="5472"/>
      </w:tblGrid>
      <w:tr w:rsidR="00F4329A" w14:paraId="62F64086" w14:textId="77777777">
        <w:trPr>
          <w:cantSplit/>
          <w:tblHeader/>
        </w:trPr>
        <w:tc>
          <w:tcPr>
            <w:tcW w:w="3888" w:type="dxa"/>
            <w:shd w:val="clear" w:color="auto" w:fill="7A1730"/>
            <w:tcMar>
              <w:top w:w="100" w:type="dxa"/>
              <w:left w:w="110" w:type="dxa"/>
              <w:bottom w:w="100" w:type="dxa"/>
              <w:right w:w="110" w:type="dxa"/>
            </w:tcMar>
            <w:vAlign w:val="center"/>
          </w:tcPr>
          <w:p w14:paraId="353BCDE6" w14:textId="77777777" w:rsidR="00F4329A" w:rsidRDefault="009A0913">
            <w:r>
              <w:rPr>
                <w:b/>
                <w:color w:val="FFFFFF"/>
                <w:sz w:val="18"/>
              </w:rPr>
              <w:t>Stage</w:t>
            </w:r>
          </w:p>
        </w:tc>
        <w:tc>
          <w:tcPr>
            <w:tcW w:w="5472" w:type="dxa"/>
            <w:shd w:val="clear" w:color="auto" w:fill="7A1730"/>
            <w:tcMar>
              <w:top w:w="100" w:type="dxa"/>
              <w:left w:w="110" w:type="dxa"/>
              <w:bottom w:w="100" w:type="dxa"/>
              <w:right w:w="110" w:type="dxa"/>
            </w:tcMar>
            <w:vAlign w:val="center"/>
          </w:tcPr>
          <w:p w14:paraId="5256B1F7" w14:textId="77777777" w:rsidR="00F4329A" w:rsidRDefault="009A0913">
            <w:r>
              <w:rPr>
                <w:b/>
                <w:color w:val="FFFFFF"/>
                <w:sz w:val="18"/>
              </w:rPr>
              <w:t>Date</w:t>
            </w:r>
          </w:p>
        </w:tc>
      </w:tr>
      <w:tr w:rsidR="00F4329A" w14:paraId="4AEBEBDD" w14:textId="77777777">
        <w:trPr>
          <w:cantSplit/>
        </w:trPr>
        <w:tc>
          <w:tcPr>
            <w:tcW w:w="3888" w:type="dxa"/>
            <w:tcMar>
              <w:top w:w="100" w:type="dxa"/>
              <w:left w:w="110" w:type="dxa"/>
              <w:bottom w:w="100" w:type="dxa"/>
              <w:right w:w="110" w:type="dxa"/>
            </w:tcMar>
            <w:vAlign w:val="center"/>
          </w:tcPr>
          <w:p w14:paraId="1C162ED2" w14:textId="77777777" w:rsidR="00F4329A" w:rsidRDefault="009A0913">
            <w:pPr>
              <w:spacing w:after="0"/>
            </w:pPr>
            <w:r>
              <w:rPr>
                <w:sz w:val="18"/>
              </w:rPr>
              <w:t>Publication</w:t>
            </w:r>
          </w:p>
        </w:tc>
        <w:tc>
          <w:tcPr>
            <w:tcW w:w="5472" w:type="dxa"/>
            <w:tcMar>
              <w:top w:w="100" w:type="dxa"/>
              <w:left w:w="110" w:type="dxa"/>
              <w:bottom w:w="100" w:type="dxa"/>
              <w:right w:w="110" w:type="dxa"/>
            </w:tcMar>
            <w:vAlign w:val="center"/>
          </w:tcPr>
          <w:p w14:paraId="1A0EF579" w14:textId="77777777" w:rsidR="00F4329A" w:rsidRDefault="009A0913">
            <w:pPr>
              <w:spacing w:after="0"/>
            </w:pPr>
            <w:r>
              <w:rPr>
                <w:sz w:val="18"/>
              </w:rPr>
              <w:t>18 September 2026</w:t>
            </w:r>
          </w:p>
        </w:tc>
      </w:tr>
      <w:tr w:rsidR="00F4329A" w14:paraId="2D0DBDC3" w14:textId="77777777">
        <w:trPr>
          <w:cantSplit/>
        </w:trPr>
        <w:tc>
          <w:tcPr>
            <w:tcW w:w="3888" w:type="dxa"/>
            <w:shd w:val="clear" w:color="auto" w:fill="F4F1F2"/>
            <w:tcMar>
              <w:top w:w="100" w:type="dxa"/>
              <w:left w:w="110" w:type="dxa"/>
              <w:bottom w:w="100" w:type="dxa"/>
              <w:right w:w="110" w:type="dxa"/>
            </w:tcMar>
            <w:vAlign w:val="center"/>
          </w:tcPr>
          <w:p w14:paraId="57C44D02" w14:textId="77777777" w:rsidR="00F4329A" w:rsidRDefault="009A0913">
            <w:pPr>
              <w:spacing w:after="0"/>
            </w:pPr>
            <w:r>
              <w:rPr>
                <w:sz w:val="18"/>
              </w:rPr>
              <w:t>Optional online briefing</w:t>
            </w:r>
          </w:p>
        </w:tc>
        <w:tc>
          <w:tcPr>
            <w:tcW w:w="5472" w:type="dxa"/>
            <w:shd w:val="clear" w:color="auto" w:fill="F4F1F2"/>
            <w:tcMar>
              <w:top w:w="100" w:type="dxa"/>
              <w:left w:w="110" w:type="dxa"/>
              <w:bottom w:w="100" w:type="dxa"/>
              <w:right w:w="110" w:type="dxa"/>
            </w:tcMar>
            <w:vAlign w:val="center"/>
          </w:tcPr>
          <w:p w14:paraId="20CB29C2" w14:textId="77777777" w:rsidR="00F4329A" w:rsidRDefault="009A0913">
            <w:pPr>
              <w:spacing w:after="0"/>
            </w:pPr>
            <w:r>
              <w:rPr>
                <w:sz w:val="18"/>
              </w:rPr>
              <w:t>23 September 2026</w:t>
            </w:r>
          </w:p>
        </w:tc>
      </w:tr>
      <w:tr w:rsidR="00F4329A" w14:paraId="77EED542" w14:textId="77777777">
        <w:trPr>
          <w:cantSplit/>
        </w:trPr>
        <w:tc>
          <w:tcPr>
            <w:tcW w:w="3888" w:type="dxa"/>
            <w:tcMar>
              <w:top w:w="100" w:type="dxa"/>
              <w:left w:w="110" w:type="dxa"/>
              <w:bottom w:w="100" w:type="dxa"/>
              <w:right w:w="110" w:type="dxa"/>
            </w:tcMar>
            <w:vAlign w:val="center"/>
          </w:tcPr>
          <w:p w14:paraId="0335A3DB" w14:textId="77777777" w:rsidR="00F4329A" w:rsidRDefault="009A0913">
            <w:pPr>
              <w:spacing w:after="0"/>
            </w:pPr>
            <w:r>
              <w:rPr>
                <w:sz w:val="18"/>
              </w:rPr>
              <w:t>Clarification deadline</w:t>
            </w:r>
          </w:p>
        </w:tc>
        <w:tc>
          <w:tcPr>
            <w:tcW w:w="5472" w:type="dxa"/>
            <w:tcMar>
              <w:top w:w="100" w:type="dxa"/>
              <w:left w:w="110" w:type="dxa"/>
              <w:bottom w:w="100" w:type="dxa"/>
              <w:right w:w="110" w:type="dxa"/>
            </w:tcMar>
            <w:vAlign w:val="center"/>
          </w:tcPr>
          <w:p w14:paraId="3BDBBD02" w14:textId="77777777" w:rsidR="00F4329A" w:rsidRDefault="009A0913">
            <w:pPr>
              <w:spacing w:after="0"/>
            </w:pPr>
            <w:r>
              <w:rPr>
                <w:sz w:val="18"/>
              </w:rPr>
              <w:t>25 September 2026 at 3:00 pm UAE time</w:t>
            </w:r>
          </w:p>
        </w:tc>
      </w:tr>
      <w:tr w:rsidR="00F4329A" w14:paraId="599F3D25" w14:textId="77777777">
        <w:trPr>
          <w:cantSplit/>
        </w:trPr>
        <w:tc>
          <w:tcPr>
            <w:tcW w:w="3888" w:type="dxa"/>
            <w:shd w:val="clear" w:color="auto" w:fill="F4F1F2"/>
            <w:tcMar>
              <w:top w:w="100" w:type="dxa"/>
              <w:left w:w="110" w:type="dxa"/>
              <w:bottom w:w="100" w:type="dxa"/>
              <w:right w:w="110" w:type="dxa"/>
            </w:tcMar>
            <w:vAlign w:val="center"/>
          </w:tcPr>
          <w:p w14:paraId="20784C86" w14:textId="77777777" w:rsidR="00F4329A" w:rsidRDefault="009A0913">
            <w:pPr>
              <w:spacing w:after="0"/>
            </w:pPr>
            <w:r>
              <w:rPr>
                <w:sz w:val="18"/>
              </w:rPr>
              <w:t>Responses to material clarifications</w:t>
            </w:r>
          </w:p>
        </w:tc>
        <w:tc>
          <w:tcPr>
            <w:tcW w:w="5472" w:type="dxa"/>
            <w:shd w:val="clear" w:color="auto" w:fill="F4F1F2"/>
            <w:tcMar>
              <w:top w:w="100" w:type="dxa"/>
              <w:left w:w="110" w:type="dxa"/>
              <w:bottom w:w="100" w:type="dxa"/>
              <w:right w:w="110" w:type="dxa"/>
            </w:tcMar>
            <w:vAlign w:val="center"/>
          </w:tcPr>
          <w:p w14:paraId="421C7AC9" w14:textId="77777777" w:rsidR="00F4329A" w:rsidRDefault="009A0913">
            <w:pPr>
              <w:spacing w:after="0"/>
            </w:pPr>
            <w:r>
              <w:rPr>
                <w:sz w:val="18"/>
              </w:rPr>
              <w:t>29 September 2026</w:t>
            </w:r>
          </w:p>
        </w:tc>
      </w:tr>
      <w:tr w:rsidR="00F4329A" w14:paraId="308C3CCB" w14:textId="77777777">
        <w:trPr>
          <w:cantSplit/>
        </w:trPr>
        <w:tc>
          <w:tcPr>
            <w:tcW w:w="3888" w:type="dxa"/>
            <w:tcMar>
              <w:top w:w="100" w:type="dxa"/>
              <w:left w:w="110" w:type="dxa"/>
              <w:bottom w:w="100" w:type="dxa"/>
              <w:right w:w="110" w:type="dxa"/>
            </w:tcMar>
            <w:vAlign w:val="center"/>
          </w:tcPr>
          <w:p w14:paraId="4CF9A343" w14:textId="77777777" w:rsidR="00F4329A" w:rsidRDefault="009A0913">
            <w:pPr>
              <w:spacing w:after="0"/>
            </w:pPr>
            <w:r>
              <w:rPr>
                <w:sz w:val="18"/>
              </w:rPr>
              <w:t>Submission deadline</w:t>
            </w:r>
          </w:p>
        </w:tc>
        <w:tc>
          <w:tcPr>
            <w:tcW w:w="5472" w:type="dxa"/>
            <w:tcMar>
              <w:top w:w="100" w:type="dxa"/>
              <w:left w:w="110" w:type="dxa"/>
              <w:bottom w:w="100" w:type="dxa"/>
              <w:right w:w="110" w:type="dxa"/>
            </w:tcMar>
            <w:vAlign w:val="center"/>
          </w:tcPr>
          <w:p w14:paraId="1FF90D9E" w14:textId="77777777" w:rsidR="00F4329A" w:rsidRDefault="009A0913">
            <w:pPr>
              <w:spacing w:after="0"/>
            </w:pPr>
            <w:r>
              <w:rPr>
                <w:sz w:val="18"/>
              </w:rPr>
              <w:t>5 October 2026 at 3:00 pm UAE time</w:t>
            </w:r>
          </w:p>
        </w:tc>
      </w:tr>
      <w:tr w:rsidR="00F4329A" w14:paraId="11AABB78" w14:textId="77777777">
        <w:trPr>
          <w:cantSplit/>
        </w:trPr>
        <w:tc>
          <w:tcPr>
            <w:tcW w:w="3888" w:type="dxa"/>
            <w:shd w:val="clear" w:color="auto" w:fill="F4F1F2"/>
            <w:tcMar>
              <w:top w:w="100" w:type="dxa"/>
              <w:left w:w="110" w:type="dxa"/>
              <w:bottom w:w="100" w:type="dxa"/>
              <w:right w:w="110" w:type="dxa"/>
            </w:tcMar>
            <w:vAlign w:val="center"/>
          </w:tcPr>
          <w:p w14:paraId="0F04FBC9" w14:textId="77777777" w:rsidR="00F4329A" w:rsidRDefault="009A0913">
            <w:pPr>
              <w:spacing w:after="0"/>
            </w:pPr>
            <w:r>
              <w:rPr>
                <w:sz w:val="18"/>
              </w:rPr>
              <w:t>Respondent classification and follow-up</w:t>
            </w:r>
          </w:p>
        </w:tc>
        <w:tc>
          <w:tcPr>
            <w:tcW w:w="5472" w:type="dxa"/>
            <w:shd w:val="clear" w:color="auto" w:fill="F4F1F2"/>
            <w:tcMar>
              <w:top w:w="100" w:type="dxa"/>
              <w:left w:w="110" w:type="dxa"/>
              <w:bottom w:w="100" w:type="dxa"/>
              <w:right w:w="110" w:type="dxa"/>
            </w:tcMar>
            <w:vAlign w:val="center"/>
          </w:tcPr>
          <w:p w14:paraId="4D3BFECC" w14:textId="77777777" w:rsidR="00F4329A" w:rsidRDefault="009A0913">
            <w:pPr>
              <w:spacing w:after="0"/>
            </w:pPr>
            <w:r>
              <w:rPr>
                <w:sz w:val="18"/>
              </w:rPr>
              <w:t>From 7 October 2026</w:t>
            </w:r>
          </w:p>
        </w:tc>
      </w:tr>
    </w:tbl>
    <w:p w14:paraId="5DE69886" w14:textId="77777777" w:rsidR="00F4329A" w:rsidRDefault="00F4329A"/>
    <w:p w14:paraId="727633C7" w14:textId="77777777" w:rsidR="00F4329A" w:rsidRDefault="009A0913">
      <w:pPr>
        <w:pStyle w:val="Heading1"/>
      </w:pPr>
      <w:r>
        <w:t>17 Submission method</w:t>
      </w:r>
    </w:p>
    <w:p w14:paraId="3BAD5719" w14:textId="77777777" w:rsidR="00F4329A" w:rsidRDefault="009A0913">
      <w:r>
        <w:rPr>
          <w:sz w:val="21"/>
        </w:rPr>
        <w:t>Responses must be submitted online through the Ajman Department of Finance procurement portal. Email, physical delivery and informal communications will not constitute formal submissions unless expressly authorised through an official clarification.</w:t>
      </w:r>
    </w:p>
    <w:p w14:paraId="03F33307" w14:textId="77777777" w:rsidR="00F4329A" w:rsidRDefault="009A0913">
      <w:pPr>
        <w:pStyle w:val="Heading1"/>
      </w:pPr>
      <w:r>
        <w:lastRenderedPageBreak/>
        <w:t>18 Conditions of participation</w:t>
      </w:r>
    </w:p>
    <w:p w14:paraId="23F937F6" w14:textId="77777777" w:rsidR="00F4329A" w:rsidRDefault="009A0913">
      <w:pPr>
        <w:pStyle w:val="ListBullet"/>
        <w:spacing w:after="60"/>
      </w:pPr>
      <w:r>
        <w:t>Respondents bear all costs of preparing their submissions.</w:t>
      </w:r>
    </w:p>
    <w:p w14:paraId="2AE4967C" w14:textId="77777777" w:rsidR="00F4329A" w:rsidRDefault="009A0913">
      <w:pPr>
        <w:pStyle w:val="ListBullet"/>
        <w:spacing w:after="60"/>
      </w:pPr>
      <w:r>
        <w:t>Tharaa may verify registrations, identities, references, networks and submitted information.</w:t>
      </w:r>
    </w:p>
    <w:p w14:paraId="1E6DDCC7" w14:textId="77777777" w:rsidR="00F4329A" w:rsidRDefault="009A0913">
      <w:pPr>
        <w:pStyle w:val="ListBullet"/>
        <w:spacing w:after="60"/>
      </w:pPr>
      <w:r>
        <w:t>Tharaa may request clarifications, presentations or additional due diligence.</w:t>
      </w:r>
    </w:p>
    <w:p w14:paraId="77BB8DF0" w14:textId="77777777" w:rsidR="00F4329A" w:rsidRDefault="009A0913">
      <w:pPr>
        <w:pStyle w:val="ListBullet"/>
        <w:spacing w:after="60"/>
      </w:pPr>
      <w:r>
        <w:t>Recruitment volumes are indicative and are not guaranteed.</w:t>
      </w:r>
    </w:p>
    <w:p w14:paraId="7141339C" w14:textId="77777777" w:rsidR="00F4329A" w:rsidRDefault="009A0913">
      <w:pPr>
        <w:pStyle w:val="ListBullet"/>
        <w:spacing w:after="60"/>
      </w:pPr>
      <w:r>
        <w:t>Respondents must comply with applicable privacy and cross-border data-transfer requirements.</w:t>
      </w:r>
    </w:p>
    <w:p w14:paraId="6D65D870" w14:textId="77777777" w:rsidR="00F4329A" w:rsidRDefault="009A0913">
      <w:pPr>
        <w:pStyle w:val="ListBullet"/>
        <w:spacing w:after="60"/>
      </w:pPr>
      <w:r>
        <w:t>Misrepresentation, fabricated applications or unauthorised data use may result in exclusion.</w:t>
      </w:r>
    </w:p>
    <w:p w14:paraId="772D28C3" w14:textId="77777777" w:rsidR="00F4329A" w:rsidRDefault="009A0913">
      <w:pPr>
        <w:pStyle w:val="ListBullet"/>
        <w:spacing w:after="60"/>
      </w:pPr>
      <w:r>
        <w:t>Nothing in this RFI creates a contract, partnership, agency, exclusivity or entitlement to future work.</w:t>
      </w:r>
    </w:p>
    <w:p w14:paraId="1A81A638" w14:textId="77777777" w:rsidR="00F4329A" w:rsidRDefault="009A0913">
      <w:pPr>
        <w:pStyle w:val="Heading1"/>
      </w:pPr>
      <w:r>
        <w:t>Appendix A Respondent registration form</w:t>
      </w:r>
    </w:p>
    <w:tbl>
      <w:tblPr>
        <w:tblStyle w:val="TableGrid"/>
        <w:tblW w:w="0" w:type="auto"/>
        <w:tblLayout w:type="fixed"/>
        <w:tblLook w:val="04A0" w:firstRow="1" w:lastRow="0" w:firstColumn="1" w:lastColumn="0" w:noHBand="0" w:noVBand="1"/>
      </w:tblPr>
      <w:tblGrid>
        <w:gridCol w:w="3600"/>
        <w:gridCol w:w="5760"/>
      </w:tblGrid>
      <w:tr w:rsidR="00F4329A" w14:paraId="2B25DA1E" w14:textId="77777777">
        <w:trPr>
          <w:cantSplit/>
          <w:tblHeader/>
        </w:trPr>
        <w:tc>
          <w:tcPr>
            <w:tcW w:w="3600" w:type="dxa"/>
            <w:shd w:val="clear" w:color="auto" w:fill="7A1730"/>
            <w:tcMar>
              <w:top w:w="100" w:type="dxa"/>
              <w:left w:w="110" w:type="dxa"/>
              <w:bottom w:w="100" w:type="dxa"/>
              <w:right w:w="110" w:type="dxa"/>
            </w:tcMar>
            <w:vAlign w:val="center"/>
          </w:tcPr>
          <w:p w14:paraId="7AD2830A" w14:textId="77777777" w:rsidR="00F4329A" w:rsidRDefault="009A0913">
            <w:r>
              <w:rPr>
                <w:b/>
                <w:color w:val="FFFFFF"/>
                <w:sz w:val="18"/>
              </w:rPr>
              <w:t>Field</w:t>
            </w:r>
          </w:p>
        </w:tc>
        <w:tc>
          <w:tcPr>
            <w:tcW w:w="5760" w:type="dxa"/>
            <w:shd w:val="clear" w:color="auto" w:fill="7A1730"/>
            <w:tcMar>
              <w:top w:w="100" w:type="dxa"/>
              <w:left w:w="110" w:type="dxa"/>
              <w:bottom w:w="100" w:type="dxa"/>
              <w:right w:w="110" w:type="dxa"/>
            </w:tcMar>
            <w:vAlign w:val="center"/>
          </w:tcPr>
          <w:p w14:paraId="78FA0885" w14:textId="77777777" w:rsidR="00F4329A" w:rsidRDefault="009A0913">
            <w:r>
              <w:rPr>
                <w:b/>
                <w:color w:val="FFFFFF"/>
                <w:sz w:val="18"/>
              </w:rPr>
              <w:t>Response</w:t>
            </w:r>
          </w:p>
        </w:tc>
      </w:tr>
      <w:tr w:rsidR="00F4329A" w14:paraId="55B6C7D2" w14:textId="77777777">
        <w:trPr>
          <w:cantSplit/>
        </w:trPr>
        <w:tc>
          <w:tcPr>
            <w:tcW w:w="3600" w:type="dxa"/>
            <w:tcMar>
              <w:top w:w="100" w:type="dxa"/>
              <w:left w:w="110" w:type="dxa"/>
              <w:bottom w:w="100" w:type="dxa"/>
              <w:right w:w="110" w:type="dxa"/>
            </w:tcMar>
            <w:vAlign w:val="center"/>
          </w:tcPr>
          <w:p w14:paraId="662D77DB" w14:textId="77777777" w:rsidR="00F4329A" w:rsidRDefault="009A0913">
            <w:pPr>
              <w:spacing w:after="0"/>
            </w:pPr>
            <w:r>
              <w:rPr>
                <w:sz w:val="18"/>
              </w:rPr>
              <w:t>Legal or professional name</w:t>
            </w:r>
          </w:p>
        </w:tc>
        <w:tc>
          <w:tcPr>
            <w:tcW w:w="5760" w:type="dxa"/>
            <w:tcMar>
              <w:top w:w="100" w:type="dxa"/>
              <w:left w:w="110" w:type="dxa"/>
              <w:bottom w:w="100" w:type="dxa"/>
              <w:right w:w="110" w:type="dxa"/>
            </w:tcMar>
            <w:vAlign w:val="center"/>
          </w:tcPr>
          <w:p w14:paraId="795BE6EB" w14:textId="77777777" w:rsidR="00F4329A" w:rsidRDefault="00F4329A">
            <w:pPr>
              <w:spacing w:after="0"/>
            </w:pPr>
          </w:p>
        </w:tc>
      </w:tr>
      <w:tr w:rsidR="00F4329A" w14:paraId="5A7ABF72" w14:textId="77777777">
        <w:trPr>
          <w:cantSplit/>
        </w:trPr>
        <w:tc>
          <w:tcPr>
            <w:tcW w:w="3600" w:type="dxa"/>
            <w:shd w:val="clear" w:color="auto" w:fill="F4F1F2"/>
            <w:tcMar>
              <w:top w:w="100" w:type="dxa"/>
              <w:left w:w="110" w:type="dxa"/>
              <w:bottom w:w="100" w:type="dxa"/>
              <w:right w:w="110" w:type="dxa"/>
            </w:tcMar>
            <w:vAlign w:val="center"/>
          </w:tcPr>
          <w:p w14:paraId="601CA645" w14:textId="77777777" w:rsidR="00F4329A" w:rsidRDefault="009A0913">
            <w:pPr>
              <w:spacing w:after="0"/>
            </w:pPr>
            <w:r>
              <w:rPr>
                <w:sz w:val="18"/>
              </w:rPr>
              <w:t>Respondent type</w:t>
            </w:r>
          </w:p>
        </w:tc>
        <w:tc>
          <w:tcPr>
            <w:tcW w:w="5760" w:type="dxa"/>
            <w:shd w:val="clear" w:color="auto" w:fill="F4F1F2"/>
            <w:tcMar>
              <w:top w:w="100" w:type="dxa"/>
              <w:left w:w="110" w:type="dxa"/>
              <w:bottom w:w="100" w:type="dxa"/>
              <w:right w:w="110" w:type="dxa"/>
            </w:tcMar>
            <w:vAlign w:val="center"/>
          </w:tcPr>
          <w:p w14:paraId="46237CE2" w14:textId="77777777" w:rsidR="00F4329A" w:rsidRDefault="009A0913">
            <w:pPr>
              <w:spacing w:after="0"/>
            </w:pPr>
            <w:r>
              <w:rPr>
                <w:sz w:val="18"/>
              </w:rPr>
              <w:t>Organisation / freelancer / independent scout / other</w:t>
            </w:r>
          </w:p>
        </w:tc>
      </w:tr>
      <w:tr w:rsidR="00F4329A" w14:paraId="09678B25" w14:textId="77777777">
        <w:trPr>
          <w:cantSplit/>
        </w:trPr>
        <w:tc>
          <w:tcPr>
            <w:tcW w:w="3600" w:type="dxa"/>
            <w:tcMar>
              <w:top w:w="100" w:type="dxa"/>
              <w:left w:w="110" w:type="dxa"/>
              <w:bottom w:w="100" w:type="dxa"/>
              <w:right w:w="110" w:type="dxa"/>
            </w:tcMar>
            <w:vAlign w:val="center"/>
          </w:tcPr>
          <w:p w14:paraId="320F4DFC" w14:textId="77777777" w:rsidR="00F4329A" w:rsidRDefault="009A0913">
            <w:pPr>
              <w:spacing w:after="0"/>
            </w:pPr>
            <w:r>
              <w:rPr>
                <w:sz w:val="18"/>
              </w:rPr>
              <w:t>Registration or licence number</w:t>
            </w:r>
          </w:p>
        </w:tc>
        <w:tc>
          <w:tcPr>
            <w:tcW w:w="5760" w:type="dxa"/>
            <w:tcMar>
              <w:top w:w="100" w:type="dxa"/>
              <w:left w:w="110" w:type="dxa"/>
              <w:bottom w:w="100" w:type="dxa"/>
              <w:right w:w="110" w:type="dxa"/>
            </w:tcMar>
            <w:vAlign w:val="center"/>
          </w:tcPr>
          <w:p w14:paraId="102F80A9" w14:textId="77777777" w:rsidR="00F4329A" w:rsidRDefault="00F4329A">
            <w:pPr>
              <w:spacing w:after="0"/>
            </w:pPr>
          </w:p>
        </w:tc>
      </w:tr>
      <w:tr w:rsidR="00F4329A" w14:paraId="405BF183" w14:textId="77777777">
        <w:trPr>
          <w:cantSplit/>
        </w:trPr>
        <w:tc>
          <w:tcPr>
            <w:tcW w:w="3600" w:type="dxa"/>
            <w:shd w:val="clear" w:color="auto" w:fill="F4F1F2"/>
            <w:tcMar>
              <w:top w:w="100" w:type="dxa"/>
              <w:left w:w="110" w:type="dxa"/>
              <w:bottom w:w="100" w:type="dxa"/>
              <w:right w:w="110" w:type="dxa"/>
            </w:tcMar>
            <w:vAlign w:val="center"/>
          </w:tcPr>
          <w:p w14:paraId="6451C34F" w14:textId="77777777" w:rsidR="00F4329A" w:rsidRDefault="009A0913">
            <w:pPr>
              <w:spacing w:after="0"/>
            </w:pPr>
            <w:r>
              <w:rPr>
                <w:sz w:val="18"/>
              </w:rPr>
              <w:t>Country and city</w:t>
            </w:r>
          </w:p>
        </w:tc>
        <w:tc>
          <w:tcPr>
            <w:tcW w:w="5760" w:type="dxa"/>
            <w:shd w:val="clear" w:color="auto" w:fill="F4F1F2"/>
            <w:tcMar>
              <w:top w:w="100" w:type="dxa"/>
              <w:left w:w="110" w:type="dxa"/>
              <w:bottom w:w="100" w:type="dxa"/>
              <w:right w:w="110" w:type="dxa"/>
            </w:tcMar>
            <w:vAlign w:val="center"/>
          </w:tcPr>
          <w:p w14:paraId="2FBEA8BC" w14:textId="77777777" w:rsidR="00F4329A" w:rsidRDefault="00F4329A">
            <w:pPr>
              <w:spacing w:after="0"/>
            </w:pPr>
          </w:p>
        </w:tc>
      </w:tr>
      <w:tr w:rsidR="00F4329A" w14:paraId="61FE2CD3" w14:textId="77777777">
        <w:trPr>
          <w:cantSplit/>
        </w:trPr>
        <w:tc>
          <w:tcPr>
            <w:tcW w:w="3600" w:type="dxa"/>
            <w:tcMar>
              <w:top w:w="100" w:type="dxa"/>
              <w:left w:w="110" w:type="dxa"/>
              <w:bottom w:w="100" w:type="dxa"/>
              <w:right w:w="110" w:type="dxa"/>
            </w:tcMar>
            <w:vAlign w:val="center"/>
          </w:tcPr>
          <w:p w14:paraId="224D17CB" w14:textId="77777777" w:rsidR="00F4329A" w:rsidRDefault="009A0913">
            <w:pPr>
              <w:spacing w:after="0"/>
            </w:pPr>
            <w:r>
              <w:rPr>
                <w:sz w:val="18"/>
              </w:rPr>
              <w:t>Authorised contact</w:t>
            </w:r>
          </w:p>
        </w:tc>
        <w:tc>
          <w:tcPr>
            <w:tcW w:w="5760" w:type="dxa"/>
            <w:tcMar>
              <w:top w:w="100" w:type="dxa"/>
              <w:left w:w="110" w:type="dxa"/>
              <w:bottom w:w="100" w:type="dxa"/>
              <w:right w:w="110" w:type="dxa"/>
            </w:tcMar>
            <w:vAlign w:val="center"/>
          </w:tcPr>
          <w:p w14:paraId="02967B20" w14:textId="77777777" w:rsidR="00F4329A" w:rsidRDefault="00F4329A">
            <w:pPr>
              <w:spacing w:after="0"/>
            </w:pPr>
          </w:p>
        </w:tc>
      </w:tr>
      <w:tr w:rsidR="00F4329A" w14:paraId="56F79708" w14:textId="77777777">
        <w:trPr>
          <w:cantSplit/>
        </w:trPr>
        <w:tc>
          <w:tcPr>
            <w:tcW w:w="3600" w:type="dxa"/>
            <w:shd w:val="clear" w:color="auto" w:fill="F4F1F2"/>
            <w:tcMar>
              <w:top w:w="100" w:type="dxa"/>
              <w:left w:w="110" w:type="dxa"/>
              <w:bottom w:w="100" w:type="dxa"/>
              <w:right w:w="110" w:type="dxa"/>
            </w:tcMar>
            <w:vAlign w:val="center"/>
          </w:tcPr>
          <w:p w14:paraId="6F0A8F51" w14:textId="77777777" w:rsidR="00F4329A" w:rsidRDefault="009A0913">
            <w:pPr>
              <w:spacing w:after="0"/>
            </w:pPr>
            <w:r>
              <w:rPr>
                <w:sz w:val="18"/>
              </w:rPr>
              <w:t>Email and telephone</w:t>
            </w:r>
          </w:p>
        </w:tc>
        <w:tc>
          <w:tcPr>
            <w:tcW w:w="5760" w:type="dxa"/>
            <w:shd w:val="clear" w:color="auto" w:fill="F4F1F2"/>
            <w:tcMar>
              <w:top w:w="100" w:type="dxa"/>
              <w:left w:w="110" w:type="dxa"/>
              <w:bottom w:w="100" w:type="dxa"/>
              <w:right w:w="110" w:type="dxa"/>
            </w:tcMar>
            <w:vAlign w:val="center"/>
          </w:tcPr>
          <w:p w14:paraId="03290027" w14:textId="77777777" w:rsidR="00F4329A" w:rsidRDefault="00F4329A">
            <w:pPr>
              <w:spacing w:after="0"/>
            </w:pPr>
          </w:p>
        </w:tc>
      </w:tr>
      <w:tr w:rsidR="00F4329A" w14:paraId="3BDCF4F1" w14:textId="77777777">
        <w:trPr>
          <w:cantSplit/>
        </w:trPr>
        <w:tc>
          <w:tcPr>
            <w:tcW w:w="3600" w:type="dxa"/>
            <w:tcMar>
              <w:top w:w="100" w:type="dxa"/>
              <w:left w:w="110" w:type="dxa"/>
              <w:bottom w:w="100" w:type="dxa"/>
              <w:right w:w="110" w:type="dxa"/>
            </w:tcMar>
            <w:vAlign w:val="center"/>
          </w:tcPr>
          <w:p w14:paraId="7369F6F5" w14:textId="77777777" w:rsidR="00F4329A" w:rsidRDefault="009A0913">
            <w:pPr>
              <w:spacing w:after="0"/>
            </w:pPr>
            <w:r>
              <w:rPr>
                <w:sz w:val="18"/>
              </w:rPr>
              <w:t>Website or LinkedIn</w:t>
            </w:r>
          </w:p>
        </w:tc>
        <w:tc>
          <w:tcPr>
            <w:tcW w:w="5760" w:type="dxa"/>
            <w:tcMar>
              <w:top w:w="100" w:type="dxa"/>
              <w:left w:w="110" w:type="dxa"/>
              <w:bottom w:w="100" w:type="dxa"/>
              <w:right w:w="110" w:type="dxa"/>
            </w:tcMar>
            <w:vAlign w:val="center"/>
          </w:tcPr>
          <w:p w14:paraId="4333F8CF" w14:textId="77777777" w:rsidR="00F4329A" w:rsidRDefault="00F4329A">
            <w:pPr>
              <w:spacing w:after="0"/>
            </w:pPr>
          </w:p>
        </w:tc>
      </w:tr>
      <w:tr w:rsidR="00F4329A" w14:paraId="5B63191E" w14:textId="77777777">
        <w:trPr>
          <w:cantSplit/>
        </w:trPr>
        <w:tc>
          <w:tcPr>
            <w:tcW w:w="3600" w:type="dxa"/>
            <w:shd w:val="clear" w:color="auto" w:fill="F4F1F2"/>
            <w:tcMar>
              <w:top w:w="100" w:type="dxa"/>
              <w:left w:w="110" w:type="dxa"/>
              <w:bottom w:w="100" w:type="dxa"/>
              <w:right w:w="110" w:type="dxa"/>
            </w:tcMar>
            <w:vAlign w:val="center"/>
          </w:tcPr>
          <w:p w14:paraId="26AD8FED" w14:textId="77777777" w:rsidR="00F4329A" w:rsidRDefault="009A0913">
            <w:pPr>
              <w:spacing w:after="0"/>
            </w:pPr>
            <w:r>
              <w:rPr>
                <w:sz w:val="18"/>
              </w:rPr>
              <w:t>Countries covered</w:t>
            </w:r>
          </w:p>
        </w:tc>
        <w:tc>
          <w:tcPr>
            <w:tcW w:w="5760" w:type="dxa"/>
            <w:shd w:val="clear" w:color="auto" w:fill="F4F1F2"/>
            <w:tcMar>
              <w:top w:w="100" w:type="dxa"/>
              <w:left w:w="110" w:type="dxa"/>
              <w:bottom w:w="100" w:type="dxa"/>
              <w:right w:w="110" w:type="dxa"/>
            </w:tcMar>
            <w:vAlign w:val="center"/>
          </w:tcPr>
          <w:p w14:paraId="6B7750C9" w14:textId="77777777" w:rsidR="00F4329A" w:rsidRDefault="00F4329A">
            <w:pPr>
              <w:spacing w:after="0"/>
            </w:pPr>
          </w:p>
        </w:tc>
      </w:tr>
      <w:tr w:rsidR="00F4329A" w14:paraId="670C43E5" w14:textId="77777777">
        <w:trPr>
          <w:cantSplit/>
        </w:trPr>
        <w:tc>
          <w:tcPr>
            <w:tcW w:w="3600" w:type="dxa"/>
            <w:tcMar>
              <w:top w:w="100" w:type="dxa"/>
              <w:left w:w="110" w:type="dxa"/>
              <w:bottom w:w="100" w:type="dxa"/>
              <w:right w:w="110" w:type="dxa"/>
            </w:tcMar>
            <w:vAlign w:val="center"/>
          </w:tcPr>
          <w:p w14:paraId="03C77589" w14:textId="77777777" w:rsidR="00F4329A" w:rsidRDefault="009A0913">
            <w:pPr>
              <w:spacing w:after="0"/>
            </w:pPr>
            <w:r>
              <w:rPr>
                <w:sz w:val="18"/>
              </w:rPr>
              <w:t>Sectors and communities</w:t>
            </w:r>
          </w:p>
        </w:tc>
        <w:tc>
          <w:tcPr>
            <w:tcW w:w="5760" w:type="dxa"/>
            <w:tcMar>
              <w:top w:w="100" w:type="dxa"/>
              <w:left w:w="110" w:type="dxa"/>
              <w:bottom w:w="100" w:type="dxa"/>
              <w:right w:w="110" w:type="dxa"/>
            </w:tcMar>
            <w:vAlign w:val="center"/>
          </w:tcPr>
          <w:p w14:paraId="15F4AFE3" w14:textId="77777777" w:rsidR="00F4329A" w:rsidRDefault="00F4329A">
            <w:pPr>
              <w:spacing w:after="0"/>
            </w:pPr>
          </w:p>
        </w:tc>
      </w:tr>
      <w:tr w:rsidR="00F4329A" w14:paraId="4E94873F" w14:textId="77777777">
        <w:trPr>
          <w:cantSplit/>
        </w:trPr>
        <w:tc>
          <w:tcPr>
            <w:tcW w:w="3600" w:type="dxa"/>
            <w:shd w:val="clear" w:color="auto" w:fill="F4F1F2"/>
            <w:tcMar>
              <w:top w:w="100" w:type="dxa"/>
              <w:left w:w="110" w:type="dxa"/>
              <w:bottom w:w="100" w:type="dxa"/>
              <w:right w:w="110" w:type="dxa"/>
            </w:tcMar>
            <w:vAlign w:val="center"/>
          </w:tcPr>
          <w:p w14:paraId="5C959D61" w14:textId="77777777" w:rsidR="00F4329A" w:rsidRDefault="009A0913">
            <w:pPr>
              <w:spacing w:after="0"/>
            </w:pPr>
            <w:r>
              <w:rPr>
                <w:sz w:val="18"/>
              </w:rPr>
              <w:t>Languages</w:t>
            </w:r>
          </w:p>
        </w:tc>
        <w:tc>
          <w:tcPr>
            <w:tcW w:w="5760" w:type="dxa"/>
            <w:shd w:val="clear" w:color="auto" w:fill="F4F1F2"/>
            <w:tcMar>
              <w:top w:w="100" w:type="dxa"/>
              <w:left w:w="110" w:type="dxa"/>
              <w:bottom w:w="100" w:type="dxa"/>
              <w:right w:w="110" w:type="dxa"/>
            </w:tcMar>
            <w:vAlign w:val="center"/>
          </w:tcPr>
          <w:p w14:paraId="72C36F5F" w14:textId="77777777" w:rsidR="00F4329A" w:rsidRDefault="00F4329A">
            <w:pPr>
              <w:spacing w:after="0"/>
            </w:pPr>
          </w:p>
        </w:tc>
      </w:tr>
      <w:tr w:rsidR="00F4329A" w14:paraId="02809B44" w14:textId="77777777">
        <w:trPr>
          <w:cantSplit/>
        </w:trPr>
        <w:tc>
          <w:tcPr>
            <w:tcW w:w="3600" w:type="dxa"/>
            <w:tcMar>
              <w:top w:w="100" w:type="dxa"/>
              <w:left w:w="110" w:type="dxa"/>
              <w:bottom w:w="100" w:type="dxa"/>
              <w:right w:w="110" w:type="dxa"/>
            </w:tcMar>
            <w:vAlign w:val="center"/>
          </w:tcPr>
          <w:p w14:paraId="33155FC4" w14:textId="77777777" w:rsidR="00F4329A" w:rsidRDefault="009A0913">
            <w:pPr>
              <w:spacing w:after="0"/>
            </w:pPr>
            <w:r>
              <w:rPr>
                <w:sz w:val="18"/>
              </w:rPr>
              <w:t>Expected qualified applications per cohort</w:t>
            </w:r>
          </w:p>
        </w:tc>
        <w:tc>
          <w:tcPr>
            <w:tcW w:w="5760" w:type="dxa"/>
            <w:tcMar>
              <w:top w:w="100" w:type="dxa"/>
              <w:left w:w="110" w:type="dxa"/>
              <w:bottom w:w="100" w:type="dxa"/>
              <w:right w:w="110" w:type="dxa"/>
            </w:tcMar>
            <w:vAlign w:val="center"/>
          </w:tcPr>
          <w:p w14:paraId="5607C0E9" w14:textId="77777777" w:rsidR="00F4329A" w:rsidRDefault="00F4329A">
            <w:pPr>
              <w:spacing w:after="0"/>
            </w:pPr>
          </w:p>
        </w:tc>
      </w:tr>
      <w:tr w:rsidR="00F4329A" w14:paraId="370406AB" w14:textId="77777777">
        <w:trPr>
          <w:cantSplit/>
        </w:trPr>
        <w:tc>
          <w:tcPr>
            <w:tcW w:w="3600" w:type="dxa"/>
            <w:shd w:val="clear" w:color="auto" w:fill="F4F1F2"/>
            <w:tcMar>
              <w:top w:w="100" w:type="dxa"/>
              <w:left w:w="110" w:type="dxa"/>
              <w:bottom w:w="100" w:type="dxa"/>
              <w:right w:w="110" w:type="dxa"/>
            </w:tcMar>
            <w:vAlign w:val="center"/>
          </w:tcPr>
          <w:p w14:paraId="1AD13368" w14:textId="77777777" w:rsidR="00F4329A" w:rsidRDefault="009A0913">
            <w:pPr>
              <w:spacing w:after="0"/>
            </w:pPr>
            <w:r>
              <w:rPr>
                <w:sz w:val="18"/>
              </w:rPr>
              <w:t>Expected admitted startups per cohort</w:t>
            </w:r>
          </w:p>
        </w:tc>
        <w:tc>
          <w:tcPr>
            <w:tcW w:w="5760" w:type="dxa"/>
            <w:shd w:val="clear" w:color="auto" w:fill="F4F1F2"/>
            <w:tcMar>
              <w:top w:w="100" w:type="dxa"/>
              <w:left w:w="110" w:type="dxa"/>
              <w:bottom w:w="100" w:type="dxa"/>
              <w:right w:w="110" w:type="dxa"/>
            </w:tcMar>
            <w:vAlign w:val="center"/>
          </w:tcPr>
          <w:p w14:paraId="66ADDCFF" w14:textId="77777777" w:rsidR="00F4329A" w:rsidRDefault="00F4329A">
            <w:pPr>
              <w:spacing w:after="0"/>
            </w:pPr>
          </w:p>
        </w:tc>
      </w:tr>
      <w:tr w:rsidR="00F4329A" w14:paraId="17991590" w14:textId="77777777">
        <w:trPr>
          <w:cantSplit/>
        </w:trPr>
        <w:tc>
          <w:tcPr>
            <w:tcW w:w="3600" w:type="dxa"/>
            <w:tcMar>
              <w:top w:w="100" w:type="dxa"/>
              <w:left w:w="110" w:type="dxa"/>
              <w:bottom w:w="100" w:type="dxa"/>
              <w:right w:w="110" w:type="dxa"/>
            </w:tcMar>
            <w:vAlign w:val="center"/>
          </w:tcPr>
          <w:p w14:paraId="30809468" w14:textId="77777777" w:rsidR="00F4329A" w:rsidRDefault="009A0913">
            <w:pPr>
              <w:spacing w:after="0"/>
            </w:pPr>
            <w:r>
              <w:rPr>
                <w:sz w:val="18"/>
              </w:rPr>
              <w:t>Mobilisation time</w:t>
            </w:r>
          </w:p>
        </w:tc>
        <w:tc>
          <w:tcPr>
            <w:tcW w:w="5760" w:type="dxa"/>
            <w:tcMar>
              <w:top w:w="100" w:type="dxa"/>
              <w:left w:w="110" w:type="dxa"/>
              <w:bottom w:w="100" w:type="dxa"/>
              <w:right w:w="110" w:type="dxa"/>
            </w:tcMar>
            <w:vAlign w:val="center"/>
          </w:tcPr>
          <w:p w14:paraId="4FCA1BCB" w14:textId="77777777" w:rsidR="00F4329A" w:rsidRDefault="00F4329A">
            <w:pPr>
              <w:spacing w:after="0"/>
            </w:pPr>
          </w:p>
        </w:tc>
      </w:tr>
      <w:tr w:rsidR="00F4329A" w14:paraId="0EC1E52B" w14:textId="77777777">
        <w:trPr>
          <w:cantSplit/>
        </w:trPr>
        <w:tc>
          <w:tcPr>
            <w:tcW w:w="3600" w:type="dxa"/>
            <w:shd w:val="clear" w:color="auto" w:fill="F4F1F2"/>
            <w:tcMar>
              <w:top w:w="100" w:type="dxa"/>
              <w:left w:w="110" w:type="dxa"/>
              <w:bottom w:w="100" w:type="dxa"/>
              <w:right w:w="110" w:type="dxa"/>
            </w:tcMar>
            <w:vAlign w:val="center"/>
          </w:tcPr>
          <w:p w14:paraId="66DCEE7B" w14:textId="77777777" w:rsidR="00F4329A" w:rsidRDefault="009A0913">
            <w:pPr>
              <w:spacing w:after="0"/>
            </w:pPr>
            <w:r>
              <w:rPr>
                <w:sz w:val="18"/>
              </w:rPr>
              <w:t>Signature and date</w:t>
            </w:r>
          </w:p>
        </w:tc>
        <w:tc>
          <w:tcPr>
            <w:tcW w:w="5760" w:type="dxa"/>
            <w:shd w:val="clear" w:color="auto" w:fill="F4F1F2"/>
            <w:tcMar>
              <w:top w:w="100" w:type="dxa"/>
              <w:left w:w="110" w:type="dxa"/>
              <w:bottom w:w="100" w:type="dxa"/>
              <w:right w:w="110" w:type="dxa"/>
            </w:tcMar>
            <w:vAlign w:val="center"/>
          </w:tcPr>
          <w:p w14:paraId="44B5D53A" w14:textId="77777777" w:rsidR="00F4329A" w:rsidRDefault="00F4329A">
            <w:pPr>
              <w:spacing w:after="0"/>
            </w:pPr>
          </w:p>
        </w:tc>
      </w:tr>
    </w:tbl>
    <w:p w14:paraId="3F8166F5" w14:textId="77777777" w:rsidR="00F4329A" w:rsidRDefault="00F4329A"/>
    <w:p w14:paraId="625791A7" w14:textId="77777777" w:rsidR="00F4329A" w:rsidRDefault="009A0913">
      <w:pPr>
        <w:pStyle w:val="Heading1"/>
      </w:pPr>
      <w:r>
        <w:t>Appendix B Geographic and capability selection</w:t>
      </w:r>
    </w:p>
    <w:tbl>
      <w:tblPr>
        <w:tblStyle w:val="TableGrid"/>
        <w:tblW w:w="0" w:type="auto"/>
        <w:tblLayout w:type="fixed"/>
        <w:tblLook w:val="04A0" w:firstRow="1" w:lastRow="0" w:firstColumn="1" w:lastColumn="0" w:noHBand="0" w:noVBand="1"/>
      </w:tblPr>
      <w:tblGrid>
        <w:gridCol w:w="4176"/>
        <w:gridCol w:w="1728"/>
        <w:gridCol w:w="1872"/>
        <w:gridCol w:w="1584"/>
      </w:tblGrid>
      <w:tr w:rsidR="00F4329A" w14:paraId="49A2A384" w14:textId="77777777">
        <w:trPr>
          <w:cantSplit/>
          <w:tblHeader/>
        </w:trPr>
        <w:tc>
          <w:tcPr>
            <w:tcW w:w="4176" w:type="dxa"/>
            <w:shd w:val="clear" w:color="auto" w:fill="7A1730"/>
            <w:tcMar>
              <w:top w:w="100" w:type="dxa"/>
              <w:left w:w="110" w:type="dxa"/>
              <w:bottom w:w="100" w:type="dxa"/>
              <w:right w:w="110" w:type="dxa"/>
            </w:tcMar>
            <w:vAlign w:val="center"/>
          </w:tcPr>
          <w:p w14:paraId="547BACE7" w14:textId="77777777" w:rsidR="00F4329A" w:rsidRDefault="009A0913">
            <w:r>
              <w:rPr>
                <w:b/>
                <w:color w:val="FFFFFF"/>
                <w:sz w:val="18"/>
              </w:rPr>
              <w:t>Area</w:t>
            </w:r>
          </w:p>
        </w:tc>
        <w:tc>
          <w:tcPr>
            <w:tcW w:w="1728" w:type="dxa"/>
            <w:shd w:val="clear" w:color="auto" w:fill="7A1730"/>
            <w:tcMar>
              <w:top w:w="100" w:type="dxa"/>
              <w:left w:w="110" w:type="dxa"/>
              <w:bottom w:w="100" w:type="dxa"/>
              <w:right w:w="110" w:type="dxa"/>
            </w:tcMar>
            <w:vAlign w:val="center"/>
          </w:tcPr>
          <w:p w14:paraId="27A4EFB6" w14:textId="77777777" w:rsidR="00F4329A" w:rsidRDefault="009A0913">
            <w:r>
              <w:rPr>
                <w:b/>
                <w:color w:val="FFFFFF"/>
                <w:sz w:val="18"/>
              </w:rPr>
              <w:t>Direct capability</w:t>
            </w:r>
          </w:p>
        </w:tc>
        <w:tc>
          <w:tcPr>
            <w:tcW w:w="1872" w:type="dxa"/>
            <w:shd w:val="clear" w:color="auto" w:fill="7A1730"/>
            <w:tcMar>
              <w:top w:w="100" w:type="dxa"/>
              <w:left w:w="110" w:type="dxa"/>
              <w:bottom w:w="100" w:type="dxa"/>
              <w:right w:w="110" w:type="dxa"/>
            </w:tcMar>
            <w:vAlign w:val="center"/>
          </w:tcPr>
          <w:p w14:paraId="7D8CF221" w14:textId="77777777" w:rsidR="00F4329A" w:rsidRDefault="009A0913">
            <w:r>
              <w:rPr>
                <w:b/>
                <w:color w:val="FFFFFF"/>
                <w:sz w:val="18"/>
              </w:rPr>
              <w:t>Partner capability</w:t>
            </w:r>
          </w:p>
        </w:tc>
        <w:tc>
          <w:tcPr>
            <w:tcW w:w="1584" w:type="dxa"/>
            <w:shd w:val="clear" w:color="auto" w:fill="7A1730"/>
            <w:tcMar>
              <w:top w:w="100" w:type="dxa"/>
              <w:left w:w="110" w:type="dxa"/>
              <w:bottom w:w="100" w:type="dxa"/>
              <w:right w:w="110" w:type="dxa"/>
            </w:tcMar>
            <w:vAlign w:val="center"/>
          </w:tcPr>
          <w:p w14:paraId="2331D41A" w14:textId="77777777" w:rsidR="00F4329A" w:rsidRDefault="009A0913">
            <w:r>
              <w:rPr>
                <w:b/>
                <w:color w:val="FFFFFF"/>
                <w:sz w:val="18"/>
              </w:rPr>
              <w:t>Not offered</w:t>
            </w:r>
          </w:p>
        </w:tc>
      </w:tr>
      <w:tr w:rsidR="00F4329A" w14:paraId="59F9F525" w14:textId="77777777">
        <w:trPr>
          <w:cantSplit/>
        </w:trPr>
        <w:tc>
          <w:tcPr>
            <w:tcW w:w="4176" w:type="dxa"/>
            <w:tcMar>
              <w:top w:w="100" w:type="dxa"/>
              <w:left w:w="110" w:type="dxa"/>
              <w:bottom w:w="100" w:type="dxa"/>
              <w:right w:w="110" w:type="dxa"/>
            </w:tcMar>
            <w:vAlign w:val="center"/>
          </w:tcPr>
          <w:p w14:paraId="7F67D006" w14:textId="77777777" w:rsidR="00F4329A" w:rsidRDefault="009A0913">
            <w:pPr>
              <w:spacing w:after="0"/>
            </w:pPr>
            <w:r>
              <w:rPr>
                <w:sz w:val="18"/>
              </w:rPr>
              <w:t>UAE and GCC</w:t>
            </w:r>
          </w:p>
        </w:tc>
        <w:tc>
          <w:tcPr>
            <w:tcW w:w="1728" w:type="dxa"/>
            <w:tcMar>
              <w:top w:w="100" w:type="dxa"/>
              <w:left w:w="110" w:type="dxa"/>
              <w:bottom w:w="100" w:type="dxa"/>
              <w:right w:w="110" w:type="dxa"/>
            </w:tcMar>
            <w:vAlign w:val="center"/>
          </w:tcPr>
          <w:p w14:paraId="4CA4648C" w14:textId="77777777" w:rsidR="00F4329A" w:rsidRDefault="009A0913">
            <w:pPr>
              <w:spacing w:after="0"/>
            </w:pPr>
            <w:r>
              <w:rPr>
                <w:sz w:val="18"/>
              </w:rPr>
              <w:t>[ ]</w:t>
            </w:r>
          </w:p>
        </w:tc>
        <w:tc>
          <w:tcPr>
            <w:tcW w:w="1872" w:type="dxa"/>
            <w:tcMar>
              <w:top w:w="100" w:type="dxa"/>
              <w:left w:w="110" w:type="dxa"/>
              <w:bottom w:w="100" w:type="dxa"/>
              <w:right w:w="110" w:type="dxa"/>
            </w:tcMar>
            <w:vAlign w:val="center"/>
          </w:tcPr>
          <w:p w14:paraId="59B23E20" w14:textId="77777777" w:rsidR="00F4329A" w:rsidRDefault="009A0913">
            <w:pPr>
              <w:spacing w:after="0"/>
            </w:pPr>
            <w:r>
              <w:rPr>
                <w:sz w:val="18"/>
              </w:rPr>
              <w:t>[ ]</w:t>
            </w:r>
          </w:p>
        </w:tc>
        <w:tc>
          <w:tcPr>
            <w:tcW w:w="1584" w:type="dxa"/>
            <w:tcMar>
              <w:top w:w="100" w:type="dxa"/>
              <w:left w:w="110" w:type="dxa"/>
              <w:bottom w:w="100" w:type="dxa"/>
              <w:right w:w="110" w:type="dxa"/>
            </w:tcMar>
            <w:vAlign w:val="center"/>
          </w:tcPr>
          <w:p w14:paraId="260647B7" w14:textId="77777777" w:rsidR="00F4329A" w:rsidRDefault="009A0913">
            <w:pPr>
              <w:spacing w:after="0"/>
            </w:pPr>
            <w:r>
              <w:rPr>
                <w:sz w:val="18"/>
              </w:rPr>
              <w:t>[ ]</w:t>
            </w:r>
          </w:p>
        </w:tc>
      </w:tr>
      <w:tr w:rsidR="00F4329A" w14:paraId="101FF11A" w14:textId="77777777">
        <w:trPr>
          <w:cantSplit/>
        </w:trPr>
        <w:tc>
          <w:tcPr>
            <w:tcW w:w="4176" w:type="dxa"/>
            <w:shd w:val="clear" w:color="auto" w:fill="F4F1F2"/>
            <w:tcMar>
              <w:top w:w="100" w:type="dxa"/>
              <w:left w:w="110" w:type="dxa"/>
              <w:bottom w:w="100" w:type="dxa"/>
              <w:right w:w="110" w:type="dxa"/>
            </w:tcMar>
            <w:vAlign w:val="center"/>
          </w:tcPr>
          <w:p w14:paraId="653E7916" w14:textId="77777777" w:rsidR="00F4329A" w:rsidRDefault="009A0913">
            <w:pPr>
              <w:spacing w:after="0"/>
            </w:pPr>
            <w:r>
              <w:rPr>
                <w:sz w:val="18"/>
              </w:rPr>
              <w:lastRenderedPageBreak/>
              <w:t>Middle East and North Africa</w:t>
            </w:r>
          </w:p>
        </w:tc>
        <w:tc>
          <w:tcPr>
            <w:tcW w:w="1728" w:type="dxa"/>
            <w:shd w:val="clear" w:color="auto" w:fill="F4F1F2"/>
            <w:tcMar>
              <w:top w:w="100" w:type="dxa"/>
              <w:left w:w="110" w:type="dxa"/>
              <w:bottom w:w="100" w:type="dxa"/>
              <w:right w:w="110" w:type="dxa"/>
            </w:tcMar>
            <w:vAlign w:val="center"/>
          </w:tcPr>
          <w:p w14:paraId="28B8295E" w14:textId="77777777" w:rsidR="00F4329A" w:rsidRDefault="009A0913">
            <w:pPr>
              <w:spacing w:after="0"/>
            </w:pPr>
            <w:r>
              <w:rPr>
                <w:sz w:val="18"/>
              </w:rPr>
              <w:t>[ ]</w:t>
            </w:r>
          </w:p>
        </w:tc>
        <w:tc>
          <w:tcPr>
            <w:tcW w:w="1872" w:type="dxa"/>
            <w:shd w:val="clear" w:color="auto" w:fill="F4F1F2"/>
            <w:tcMar>
              <w:top w:w="100" w:type="dxa"/>
              <w:left w:w="110" w:type="dxa"/>
              <w:bottom w:w="100" w:type="dxa"/>
              <w:right w:w="110" w:type="dxa"/>
            </w:tcMar>
            <w:vAlign w:val="center"/>
          </w:tcPr>
          <w:p w14:paraId="3C17D5F6" w14:textId="77777777" w:rsidR="00F4329A" w:rsidRDefault="009A0913">
            <w:pPr>
              <w:spacing w:after="0"/>
            </w:pPr>
            <w:r>
              <w:rPr>
                <w:sz w:val="18"/>
              </w:rPr>
              <w:t>[ ]</w:t>
            </w:r>
          </w:p>
        </w:tc>
        <w:tc>
          <w:tcPr>
            <w:tcW w:w="1584" w:type="dxa"/>
            <w:shd w:val="clear" w:color="auto" w:fill="F4F1F2"/>
            <w:tcMar>
              <w:top w:w="100" w:type="dxa"/>
              <w:left w:w="110" w:type="dxa"/>
              <w:bottom w:w="100" w:type="dxa"/>
              <w:right w:w="110" w:type="dxa"/>
            </w:tcMar>
            <w:vAlign w:val="center"/>
          </w:tcPr>
          <w:p w14:paraId="79781DE6" w14:textId="77777777" w:rsidR="00F4329A" w:rsidRDefault="009A0913">
            <w:pPr>
              <w:spacing w:after="0"/>
            </w:pPr>
            <w:r>
              <w:rPr>
                <w:sz w:val="18"/>
              </w:rPr>
              <w:t>[ ]</w:t>
            </w:r>
          </w:p>
        </w:tc>
      </w:tr>
      <w:tr w:rsidR="00F4329A" w14:paraId="75ED6107" w14:textId="77777777">
        <w:trPr>
          <w:cantSplit/>
        </w:trPr>
        <w:tc>
          <w:tcPr>
            <w:tcW w:w="4176" w:type="dxa"/>
            <w:tcMar>
              <w:top w:w="100" w:type="dxa"/>
              <w:left w:w="110" w:type="dxa"/>
              <w:bottom w:w="100" w:type="dxa"/>
              <w:right w:w="110" w:type="dxa"/>
            </w:tcMar>
            <w:vAlign w:val="center"/>
          </w:tcPr>
          <w:p w14:paraId="34711F2E" w14:textId="77777777" w:rsidR="00F4329A" w:rsidRDefault="009A0913">
            <w:pPr>
              <w:spacing w:after="0"/>
            </w:pPr>
            <w:r>
              <w:rPr>
                <w:sz w:val="18"/>
              </w:rPr>
              <w:t>Sub-Saharan Africa</w:t>
            </w:r>
          </w:p>
        </w:tc>
        <w:tc>
          <w:tcPr>
            <w:tcW w:w="1728" w:type="dxa"/>
            <w:tcMar>
              <w:top w:w="100" w:type="dxa"/>
              <w:left w:w="110" w:type="dxa"/>
              <w:bottom w:w="100" w:type="dxa"/>
              <w:right w:w="110" w:type="dxa"/>
            </w:tcMar>
            <w:vAlign w:val="center"/>
          </w:tcPr>
          <w:p w14:paraId="72C5EC0B" w14:textId="77777777" w:rsidR="00F4329A" w:rsidRDefault="009A0913">
            <w:pPr>
              <w:spacing w:after="0"/>
            </w:pPr>
            <w:r>
              <w:rPr>
                <w:sz w:val="18"/>
              </w:rPr>
              <w:t>[ ]</w:t>
            </w:r>
          </w:p>
        </w:tc>
        <w:tc>
          <w:tcPr>
            <w:tcW w:w="1872" w:type="dxa"/>
            <w:tcMar>
              <w:top w:w="100" w:type="dxa"/>
              <w:left w:w="110" w:type="dxa"/>
              <w:bottom w:w="100" w:type="dxa"/>
              <w:right w:w="110" w:type="dxa"/>
            </w:tcMar>
            <w:vAlign w:val="center"/>
          </w:tcPr>
          <w:p w14:paraId="2DFD5503" w14:textId="77777777" w:rsidR="00F4329A" w:rsidRDefault="009A0913">
            <w:pPr>
              <w:spacing w:after="0"/>
            </w:pPr>
            <w:r>
              <w:rPr>
                <w:sz w:val="18"/>
              </w:rPr>
              <w:t>[ ]</w:t>
            </w:r>
          </w:p>
        </w:tc>
        <w:tc>
          <w:tcPr>
            <w:tcW w:w="1584" w:type="dxa"/>
            <w:tcMar>
              <w:top w:w="100" w:type="dxa"/>
              <w:left w:w="110" w:type="dxa"/>
              <w:bottom w:w="100" w:type="dxa"/>
              <w:right w:w="110" w:type="dxa"/>
            </w:tcMar>
            <w:vAlign w:val="center"/>
          </w:tcPr>
          <w:p w14:paraId="6AB32708" w14:textId="77777777" w:rsidR="00F4329A" w:rsidRDefault="009A0913">
            <w:pPr>
              <w:spacing w:after="0"/>
            </w:pPr>
            <w:r>
              <w:rPr>
                <w:sz w:val="18"/>
              </w:rPr>
              <w:t>[ ]</w:t>
            </w:r>
          </w:p>
        </w:tc>
      </w:tr>
      <w:tr w:rsidR="00F4329A" w14:paraId="7921268D" w14:textId="77777777">
        <w:trPr>
          <w:cantSplit/>
        </w:trPr>
        <w:tc>
          <w:tcPr>
            <w:tcW w:w="4176" w:type="dxa"/>
            <w:shd w:val="clear" w:color="auto" w:fill="F4F1F2"/>
            <w:tcMar>
              <w:top w:w="100" w:type="dxa"/>
              <w:left w:w="110" w:type="dxa"/>
              <w:bottom w:w="100" w:type="dxa"/>
              <w:right w:w="110" w:type="dxa"/>
            </w:tcMar>
            <w:vAlign w:val="center"/>
          </w:tcPr>
          <w:p w14:paraId="2EB044CD" w14:textId="77777777" w:rsidR="00F4329A" w:rsidRDefault="009A0913">
            <w:pPr>
              <w:spacing w:after="0"/>
            </w:pPr>
            <w:r>
              <w:rPr>
                <w:sz w:val="18"/>
              </w:rPr>
              <w:t>South and Southeast Asia</w:t>
            </w:r>
          </w:p>
        </w:tc>
        <w:tc>
          <w:tcPr>
            <w:tcW w:w="1728" w:type="dxa"/>
            <w:shd w:val="clear" w:color="auto" w:fill="F4F1F2"/>
            <w:tcMar>
              <w:top w:w="100" w:type="dxa"/>
              <w:left w:w="110" w:type="dxa"/>
              <w:bottom w:w="100" w:type="dxa"/>
              <w:right w:w="110" w:type="dxa"/>
            </w:tcMar>
            <w:vAlign w:val="center"/>
          </w:tcPr>
          <w:p w14:paraId="3B4C3EAB" w14:textId="77777777" w:rsidR="00F4329A" w:rsidRDefault="009A0913">
            <w:pPr>
              <w:spacing w:after="0"/>
            </w:pPr>
            <w:r>
              <w:rPr>
                <w:sz w:val="18"/>
              </w:rPr>
              <w:t>[ ]</w:t>
            </w:r>
          </w:p>
        </w:tc>
        <w:tc>
          <w:tcPr>
            <w:tcW w:w="1872" w:type="dxa"/>
            <w:shd w:val="clear" w:color="auto" w:fill="F4F1F2"/>
            <w:tcMar>
              <w:top w:w="100" w:type="dxa"/>
              <w:left w:w="110" w:type="dxa"/>
              <w:bottom w:w="100" w:type="dxa"/>
              <w:right w:w="110" w:type="dxa"/>
            </w:tcMar>
            <w:vAlign w:val="center"/>
          </w:tcPr>
          <w:p w14:paraId="770D09EC" w14:textId="77777777" w:rsidR="00F4329A" w:rsidRDefault="009A0913">
            <w:pPr>
              <w:spacing w:after="0"/>
            </w:pPr>
            <w:r>
              <w:rPr>
                <w:sz w:val="18"/>
              </w:rPr>
              <w:t>[ ]</w:t>
            </w:r>
          </w:p>
        </w:tc>
        <w:tc>
          <w:tcPr>
            <w:tcW w:w="1584" w:type="dxa"/>
            <w:shd w:val="clear" w:color="auto" w:fill="F4F1F2"/>
            <w:tcMar>
              <w:top w:w="100" w:type="dxa"/>
              <w:left w:w="110" w:type="dxa"/>
              <w:bottom w:w="100" w:type="dxa"/>
              <w:right w:w="110" w:type="dxa"/>
            </w:tcMar>
            <w:vAlign w:val="center"/>
          </w:tcPr>
          <w:p w14:paraId="4A42A0D7" w14:textId="77777777" w:rsidR="00F4329A" w:rsidRDefault="009A0913">
            <w:pPr>
              <w:spacing w:after="0"/>
            </w:pPr>
            <w:r>
              <w:rPr>
                <w:sz w:val="18"/>
              </w:rPr>
              <w:t>[ ]</w:t>
            </w:r>
          </w:p>
        </w:tc>
      </w:tr>
      <w:tr w:rsidR="00F4329A" w14:paraId="49893044" w14:textId="77777777">
        <w:trPr>
          <w:cantSplit/>
        </w:trPr>
        <w:tc>
          <w:tcPr>
            <w:tcW w:w="4176" w:type="dxa"/>
            <w:tcMar>
              <w:top w:w="100" w:type="dxa"/>
              <w:left w:w="110" w:type="dxa"/>
              <w:bottom w:w="100" w:type="dxa"/>
              <w:right w:w="110" w:type="dxa"/>
            </w:tcMar>
            <w:vAlign w:val="center"/>
          </w:tcPr>
          <w:p w14:paraId="07D0F63F" w14:textId="77777777" w:rsidR="00F4329A" w:rsidRDefault="009A0913">
            <w:pPr>
              <w:spacing w:after="0"/>
            </w:pPr>
            <w:r>
              <w:rPr>
                <w:sz w:val="18"/>
              </w:rPr>
              <w:t>Central and East Asia</w:t>
            </w:r>
          </w:p>
        </w:tc>
        <w:tc>
          <w:tcPr>
            <w:tcW w:w="1728" w:type="dxa"/>
            <w:tcMar>
              <w:top w:w="100" w:type="dxa"/>
              <w:left w:w="110" w:type="dxa"/>
              <w:bottom w:w="100" w:type="dxa"/>
              <w:right w:w="110" w:type="dxa"/>
            </w:tcMar>
            <w:vAlign w:val="center"/>
          </w:tcPr>
          <w:p w14:paraId="76838E7F" w14:textId="77777777" w:rsidR="00F4329A" w:rsidRDefault="009A0913">
            <w:pPr>
              <w:spacing w:after="0"/>
            </w:pPr>
            <w:r>
              <w:rPr>
                <w:sz w:val="18"/>
              </w:rPr>
              <w:t>[ ]</w:t>
            </w:r>
          </w:p>
        </w:tc>
        <w:tc>
          <w:tcPr>
            <w:tcW w:w="1872" w:type="dxa"/>
            <w:tcMar>
              <w:top w:w="100" w:type="dxa"/>
              <w:left w:w="110" w:type="dxa"/>
              <w:bottom w:w="100" w:type="dxa"/>
              <w:right w:w="110" w:type="dxa"/>
            </w:tcMar>
            <w:vAlign w:val="center"/>
          </w:tcPr>
          <w:p w14:paraId="2FFEA682" w14:textId="77777777" w:rsidR="00F4329A" w:rsidRDefault="009A0913">
            <w:pPr>
              <w:spacing w:after="0"/>
            </w:pPr>
            <w:r>
              <w:rPr>
                <w:sz w:val="18"/>
              </w:rPr>
              <w:t>[ ]</w:t>
            </w:r>
          </w:p>
        </w:tc>
        <w:tc>
          <w:tcPr>
            <w:tcW w:w="1584" w:type="dxa"/>
            <w:tcMar>
              <w:top w:w="100" w:type="dxa"/>
              <w:left w:w="110" w:type="dxa"/>
              <w:bottom w:w="100" w:type="dxa"/>
              <w:right w:w="110" w:type="dxa"/>
            </w:tcMar>
            <w:vAlign w:val="center"/>
          </w:tcPr>
          <w:p w14:paraId="5746932E" w14:textId="77777777" w:rsidR="00F4329A" w:rsidRDefault="009A0913">
            <w:pPr>
              <w:spacing w:after="0"/>
            </w:pPr>
            <w:r>
              <w:rPr>
                <w:sz w:val="18"/>
              </w:rPr>
              <w:t>[ ]</w:t>
            </w:r>
          </w:p>
        </w:tc>
      </w:tr>
      <w:tr w:rsidR="00F4329A" w14:paraId="6CDCA429" w14:textId="77777777">
        <w:trPr>
          <w:cantSplit/>
        </w:trPr>
        <w:tc>
          <w:tcPr>
            <w:tcW w:w="4176" w:type="dxa"/>
            <w:shd w:val="clear" w:color="auto" w:fill="F4F1F2"/>
            <w:tcMar>
              <w:top w:w="100" w:type="dxa"/>
              <w:left w:w="110" w:type="dxa"/>
              <w:bottom w:w="100" w:type="dxa"/>
              <w:right w:w="110" w:type="dxa"/>
            </w:tcMar>
            <w:vAlign w:val="center"/>
          </w:tcPr>
          <w:p w14:paraId="2F0D7167" w14:textId="77777777" w:rsidR="00F4329A" w:rsidRDefault="009A0913">
            <w:pPr>
              <w:spacing w:after="0"/>
            </w:pPr>
            <w:r>
              <w:rPr>
                <w:sz w:val="18"/>
              </w:rPr>
              <w:t>Europe</w:t>
            </w:r>
          </w:p>
        </w:tc>
        <w:tc>
          <w:tcPr>
            <w:tcW w:w="1728" w:type="dxa"/>
            <w:shd w:val="clear" w:color="auto" w:fill="F4F1F2"/>
            <w:tcMar>
              <w:top w:w="100" w:type="dxa"/>
              <w:left w:w="110" w:type="dxa"/>
              <w:bottom w:w="100" w:type="dxa"/>
              <w:right w:w="110" w:type="dxa"/>
            </w:tcMar>
            <w:vAlign w:val="center"/>
          </w:tcPr>
          <w:p w14:paraId="31C447F2" w14:textId="77777777" w:rsidR="00F4329A" w:rsidRDefault="009A0913">
            <w:pPr>
              <w:spacing w:after="0"/>
            </w:pPr>
            <w:r>
              <w:rPr>
                <w:sz w:val="18"/>
              </w:rPr>
              <w:t>[ ]</w:t>
            </w:r>
          </w:p>
        </w:tc>
        <w:tc>
          <w:tcPr>
            <w:tcW w:w="1872" w:type="dxa"/>
            <w:shd w:val="clear" w:color="auto" w:fill="F4F1F2"/>
            <w:tcMar>
              <w:top w:w="100" w:type="dxa"/>
              <w:left w:w="110" w:type="dxa"/>
              <w:bottom w:w="100" w:type="dxa"/>
              <w:right w:w="110" w:type="dxa"/>
            </w:tcMar>
            <w:vAlign w:val="center"/>
          </w:tcPr>
          <w:p w14:paraId="5208EC59" w14:textId="77777777" w:rsidR="00F4329A" w:rsidRDefault="009A0913">
            <w:pPr>
              <w:spacing w:after="0"/>
            </w:pPr>
            <w:r>
              <w:rPr>
                <w:sz w:val="18"/>
              </w:rPr>
              <w:t>[ ]</w:t>
            </w:r>
          </w:p>
        </w:tc>
        <w:tc>
          <w:tcPr>
            <w:tcW w:w="1584" w:type="dxa"/>
            <w:shd w:val="clear" w:color="auto" w:fill="F4F1F2"/>
            <w:tcMar>
              <w:top w:w="100" w:type="dxa"/>
              <w:left w:w="110" w:type="dxa"/>
              <w:bottom w:w="100" w:type="dxa"/>
              <w:right w:w="110" w:type="dxa"/>
            </w:tcMar>
            <w:vAlign w:val="center"/>
          </w:tcPr>
          <w:p w14:paraId="3B5FFF94" w14:textId="77777777" w:rsidR="00F4329A" w:rsidRDefault="009A0913">
            <w:pPr>
              <w:spacing w:after="0"/>
            </w:pPr>
            <w:r>
              <w:rPr>
                <w:sz w:val="18"/>
              </w:rPr>
              <w:t>[ ]</w:t>
            </w:r>
          </w:p>
        </w:tc>
      </w:tr>
      <w:tr w:rsidR="00F4329A" w14:paraId="30EF408C" w14:textId="77777777">
        <w:trPr>
          <w:cantSplit/>
        </w:trPr>
        <w:tc>
          <w:tcPr>
            <w:tcW w:w="4176" w:type="dxa"/>
            <w:tcMar>
              <w:top w:w="100" w:type="dxa"/>
              <w:left w:w="110" w:type="dxa"/>
              <w:bottom w:w="100" w:type="dxa"/>
              <w:right w:w="110" w:type="dxa"/>
            </w:tcMar>
            <w:vAlign w:val="center"/>
          </w:tcPr>
          <w:p w14:paraId="6792991A" w14:textId="77777777" w:rsidR="00F4329A" w:rsidRDefault="009A0913">
            <w:pPr>
              <w:spacing w:after="0"/>
            </w:pPr>
            <w:r>
              <w:rPr>
                <w:sz w:val="18"/>
              </w:rPr>
              <w:t>North America</w:t>
            </w:r>
          </w:p>
        </w:tc>
        <w:tc>
          <w:tcPr>
            <w:tcW w:w="1728" w:type="dxa"/>
            <w:tcMar>
              <w:top w:w="100" w:type="dxa"/>
              <w:left w:w="110" w:type="dxa"/>
              <w:bottom w:w="100" w:type="dxa"/>
              <w:right w:w="110" w:type="dxa"/>
            </w:tcMar>
            <w:vAlign w:val="center"/>
          </w:tcPr>
          <w:p w14:paraId="7E085CF9" w14:textId="77777777" w:rsidR="00F4329A" w:rsidRDefault="009A0913">
            <w:pPr>
              <w:spacing w:after="0"/>
            </w:pPr>
            <w:r>
              <w:rPr>
                <w:sz w:val="18"/>
              </w:rPr>
              <w:t>[ ]</w:t>
            </w:r>
          </w:p>
        </w:tc>
        <w:tc>
          <w:tcPr>
            <w:tcW w:w="1872" w:type="dxa"/>
            <w:tcMar>
              <w:top w:w="100" w:type="dxa"/>
              <w:left w:w="110" w:type="dxa"/>
              <w:bottom w:w="100" w:type="dxa"/>
              <w:right w:w="110" w:type="dxa"/>
            </w:tcMar>
            <w:vAlign w:val="center"/>
          </w:tcPr>
          <w:p w14:paraId="21E3B731" w14:textId="77777777" w:rsidR="00F4329A" w:rsidRDefault="009A0913">
            <w:pPr>
              <w:spacing w:after="0"/>
            </w:pPr>
            <w:r>
              <w:rPr>
                <w:sz w:val="18"/>
              </w:rPr>
              <w:t>[ ]</w:t>
            </w:r>
          </w:p>
        </w:tc>
        <w:tc>
          <w:tcPr>
            <w:tcW w:w="1584" w:type="dxa"/>
            <w:tcMar>
              <w:top w:w="100" w:type="dxa"/>
              <w:left w:w="110" w:type="dxa"/>
              <w:bottom w:w="100" w:type="dxa"/>
              <w:right w:w="110" w:type="dxa"/>
            </w:tcMar>
            <w:vAlign w:val="center"/>
          </w:tcPr>
          <w:p w14:paraId="37F79A82" w14:textId="77777777" w:rsidR="00F4329A" w:rsidRDefault="009A0913">
            <w:pPr>
              <w:spacing w:after="0"/>
            </w:pPr>
            <w:r>
              <w:rPr>
                <w:sz w:val="18"/>
              </w:rPr>
              <w:t>[ ]</w:t>
            </w:r>
          </w:p>
        </w:tc>
      </w:tr>
      <w:tr w:rsidR="00F4329A" w14:paraId="66DE7EE1" w14:textId="77777777">
        <w:trPr>
          <w:cantSplit/>
        </w:trPr>
        <w:tc>
          <w:tcPr>
            <w:tcW w:w="4176" w:type="dxa"/>
            <w:shd w:val="clear" w:color="auto" w:fill="F4F1F2"/>
            <w:tcMar>
              <w:top w:w="100" w:type="dxa"/>
              <w:left w:w="110" w:type="dxa"/>
              <w:bottom w:w="100" w:type="dxa"/>
              <w:right w:w="110" w:type="dxa"/>
            </w:tcMar>
            <w:vAlign w:val="center"/>
          </w:tcPr>
          <w:p w14:paraId="658C1419" w14:textId="77777777" w:rsidR="00F4329A" w:rsidRDefault="009A0913">
            <w:pPr>
              <w:spacing w:after="0"/>
            </w:pPr>
            <w:r>
              <w:rPr>
                <w:sz w:val="18"/>
              </w:rPr>
              <w:t>Latin America</w:t>
            </w:r>
          </w:p>
        </w:tc>
        <w:tc>
          <w:tcPr>
            <w:tcW w:w="1728" w:type="dxa"/>
            <w:shd w:val="clear" w:color="auto" w:fill="F4F1F2"/>
            <w:tcMar>
              <w:top w:w="100" w:type="dxa"/>
              <w:left w:w="110" w:type="dxa"/>
              <w:bottom w:w="100" w:type="dxa"/>
              <w:right w:w="110" w:type="dxa"/>
            </w:tcMar>
            <w:vAlign w:val="center"/>
          </w:tcPr>
          <w:p w14:paraId="49EBE9BC" w14:textId="77777777" w:rsidR="00F4329A" w:rsidRDefault="009A0913">
            <w:pPr>
              <w:spacing w:after="0"/>
            </w:pPr>
            <w:r>
              <w:rPr>
                <w:sz w:val="18"/>
              </w:rPr>
              <w:t>[ ]</w:t>
            </w:r>
          </w:p>
        </w:tc>
        <w:tc>
          <w:tcPr>
            <w:tcW w:w="1872" w:type="dxa"/>
            <w:shd w:val="clear" w:color="auto" w:fill="F4F1F2"/>
            <w:tcMar>
              <w:top w:w="100" w:type="dxa"/>
              <w:left w:w="110" w:type="dxa"/>
              <w:bottom w:w="100" w:type="dxa"/>
              <w:right w:w="110" w:type="dxa"/>
            </w:tcMar>
            <w:vAlign w:val="center"/>
          </w:tcPr>
          <w:p w14:paraId="7A72A54A" w14:textId="77777777" w:rsidR="00F4329A" w:rsidRDefault="009A0913">
            <w:pPr>
              <w:spacing w:after="0"/>
            </w:pPr>
            <w:r>
              <w:rPr>
                <w:sz w:val="18"/>
              </w:rPr>
              <w:t>[ ]</w:t>
            </w:r>
          </w:p>
        </w:tc>
        <w:tc>
          <w:tcPr>
            <w:tcW w:w="1584" w:type="dxa"/>
            <w:shd w:val="clear" w:color="auto" w:fill="F4F1F2"/>
            <w:tcMar>
              <w:top w:w="100" w:type="dxa"/>
              <w:left w:w="110" w:type="dxa"/>
              <w:bottom w:w="100" w:type="dxa"/>
              <w:right w:w="110" w:type="dxa"/>
            </w:tcMar>
            <w:vAlign w:val="center"/>
          </w:tcPr>
          <w:p w14:paraId="1B3BF97A" w14:textId="77777777" w:rsidR="00F4329A" w:rsidRDefault="009A0913">
            <w:pPr>
              <w:spacing w:after="0"/>
            </w:pPr>
            <w:r>
              <w:rPr>
                <w:sz w:val="18"/>
              </w:rPr>
              <w:t>[ ]</w:t>
            </w:r>
          </w:p>
        </w:tc>
      </w:tr>
      <w:tr w:rsidR="00F4329A" w14:paraId="179C005D" w14:textId="77777777">
        <w:trPr>
          <w:cantSplit/>
        </w:trPr>
        <w:tc>
          <w:tcPr>
            <w:tcW w:w="4176" w:type="dxa"/>
            <w:tcMar>
              <w:top w:w="100" w:type="dxa"/>
              <w:left w:w="110" w:type="dxa"/>
              <w:bottom w:w="100" w:type="dxa"/>
              <w:right w:w="110" w:type="dxa"/>
            </w:tcMar>
            <w:vAlign w:val="center"/>
          </w:tcPr>
          <w:p w14:paraId="00B67B79" w14:textId="77777777" w:rsidR="00F4329A" w:rsidRDefault="009A0913">
            <w:pPr>
              <w:spacing w:after="0"/>
            </w:pPr>
            <w:r>
              <w:rPr>
                <w:sz w:val="18"/>
              </w:rPr>
              <w:t>Australia and New Zealand</w:t>
            </w:r>
          </w:p>
        </w:tc>
        <w:tc>
          <w:tcPr>
            <w:tcW w:w="1728" w:type="dxa"/>
            <w:tcMar>
              <w:top w:w="100" w:type="dxa"/>
              <w:left w:w="110" w:type="dxa"/>
              <w:bottom w:w="100" w:type="dxa"/>
              <w:right w:w="110" w:type="dxa"/>
            </w:tcMar>
            <w:vAlign w:val="center"/>
          </w:tcPr>
          <w:p w14:paraId="73AB7C7D" w14:textId="77777777" w:rsidR="00F4329A" w:rsidRDefault="009A0913">
            <w:pPr>
              <w:spacing w:after="0"/>
            </w:pPr>
            <w:r>
              <w:rPr>
                <w:sz w:val="18"/>
              </w:rPr>
              <w:t>[ ]</w:t>
            </w:r>
          </w:p>
        </w:tc>
        <w:tc>
          <w:tcPr>
            <w:tcW w:w="1872" w:type="dxa"/>
            <w:tcMar>
              <w:top w:w="100" w:type="dxa"/>
              <w:left w:w="110" w:type="dxa"/>
              <w:bottom w:w="100" w:type="dxa"/>
              <w:right w:w="110" w:type="dxa"/>
            </w:tcMar>
            <w:vAlign w:val="center"/>
          </w:tcPr>
          <w:p w14:paraId="14D3B5B5" w14:textId="77777777" w:rsidR="00F4329A" w:rsidRDefault="009A0913">
            <w:pPr>
              <w:spacing w:after="0"/>
            </w:pPr>
            <w:r>
              <w:rPr>
                <w:sz w:val="18"/>
              </w:rPr>
              <w:t>[ ]</w:t>
            </w:r>
          </w:p>
        </w:tc>
        <w:tc>
          <w:tcPr>
            <w:tcW w:w="1584" w:type="dxa"/>
            <w:tcMar>
              <w:top w:w="100" w:type="dxa"/>
              <w:left w:w="110" w:type="dxa"/>
              <w:bottom w:w="100" w:type="dxa"/>
              <w:right w:w="110" w:type="dxa"/>
            </w:tcMar>
            <w:vAlign w:val="center"/>
          </w:tcPr>
          <w:p w14:paraId="18EEAE28" w14:textId="77777777" w:rsidR="00F4329A" w:rsidRDefault="009A0913">
            <w:pPr>
              <w:spacing w:after="0"/>
            </w:pPr>
            <w:r>
              <w:rPr>
                <w:sz w:val="18"/>
              </w:rPr>
              <w:t>[ ]</w:t>
            </w:r>
          </w:p>
        </w:tc>
      </w:tr>
      <w:tr w:rsidR="00F4329A" w14:paraId="54422773" w14:textId="77777777">
        <w:trPr>
          <w:cantSplit/>
        </w:trPr>
        <w:tc>
          <w:tcPr>
            <w:tcW w:w="4176" w:type="dxa"/>
            <w:shd w:val="clear" w:color="auto" w:fill="F4F1F2"/>
            <w:tcMar>
              <w:top w:w="100" w:type="dxa"/>
              <w:left w:w="110" w:type="dxa"/>
              <w:bottom w:w="100" w:type="dxa"/>
              <w:right w:w="110" w:type="dxa"/>
            </w:tcMar>
            <w:vAlign w:val="center"/>
          </w:tcPr>
          <w:p w14:paraId="56C69C5E" w14:textId="77777777" w:rsidR="00F4329A" w:rsidRDefault="009A0913">
            <w:pPr>
              <w:spacing w:after="0"/>
            </w:pPr>
            <w:r>
              <w:rPr>
                <w:sz w:val="18"/>
              </w:rPr>
              <w:t>University sourcing</w:t>
            </w:r>
          </w:p>
        </w:tc>
        <w:tc>
          <w:tcPr>
            <w:tcW w:w="1728" w:type="dxa"/>
            <w:shd w:val="clear" w:color="auto" w:fill="F4F1F2"/>
            <w:tcMar>
              <w:top w:w="100" w:type="dxa"/>
              <w:left w:w="110" w:type="dxa"/>
              <w:bottom w:w="100" w:type="dxa"/>
              <w:right w:w="110" w:type="dxa"/>
            </w:tcMar>
            <w:vAlign w:val="center"/>
          </w:tcPr>
          <w:p w14:paraId="1C699EEA" w14:textId="77777777" w:rsidR="00F4329A" w:rsidRDefault="009A0913">
            <w:pPr>
              <w:spacing w:after="0"/>
            </w:pPr>
            <w:r>
              <w:rPr>
                <w:sz w:val="18"/>
              </w:rPr>
              <w:t>[ ]</w:t>
            </w:r>
          </w:p>
        </w:tc>
        <w:tc>
          <w:tcPr>
            <w:tcW w:w="1872" w:type="dxa"/>
            <w:shd w:val="clear" w:color="auto" w:fill="F4F1F2"/>
            <w:tcMar>
              <w:top w:w="100" w:type="dxa"/>
              <w:left w:w="110" w:type="dxa"/>
              <w:bottom w:w="100" w:type="dxa"/>
              <w:right w:w="110" w:type="dxa"/>
            </w:tcMar>
            <w:vAlign w:val="center"/>
          </w:tcPr>
          <w:p w14:paraId="1B02258A" w14:textId="77777777" w:rsidR="00F4329A" w:rsidRDefault="009A0913">
            <w:pPr>
              <w:spacing w:after="0"/>
            </w:pPr>
            <w:r>
              <w:rPr>
                <w:sz w:val="18"/>
              </w:rPr>
              <w:t>[ ]</w:t>
            </w:r>
          </w:p>
        </w:tc>
        <w:tc>
          <w:tcPr>
            <w:tcW w:w="1584" w:type="dxa"/>
            <w:shd w:val="clear" w:color="auto" w:fill="F4F1F2"/>
            <w:tcMar>
              <w:top w:w="100" w:type="dxa"/>
              <w:left w:w="110" w:type="dxa"/>
              <w:bottom w:w="100" w:type="dxa"/>
              <w:right w:w="110" w:type="dxa"/>
            </w:tcMar>
            <w:vAlign w:val="center"/>
          </w:tcPr>
          <w:p w14:paraId="3C66F141" w14:textId="77777777" w:rsidR="00F4329A" w:rsidRDefault="009A0913">
            <w:pPr>
              <w:spacing w:after="0"/>
            </w:pPr>
            <w:r>
              <w:rPr>
                <w:sz w:val="18"/>
              </w:rPr>
              <w:t>[ ]</w:t>
            </w:r>
          </w:p>
        </w:tc>
      </w:tr>
      <w:tr w:rsidR="00F4329A" w14:paraId="7C2F58A6" w14:textId="77777777">
        <w:trPr>
          <w:cantSplit/>
        </w:trPr>
        <w:tc>
          <w:tcPr>
            <w:tcW w:w="4176" w:type="dxa"/>
            <w:tcMar>
              <w:top w:w="100" w:type="dxa"/>
              <w:left w:w="110" w:type="dxa"/>
              <w:bottom w:w="100" w:type="dxa"/>
              <w:right w:w="110" w:type="dxa"/>
            </w:tcMar>
            <w:vAlign w:val="center"/>
          </w:tcPr>
          <w:p w14:paraId="08F042A5" w14:textId="77777777" w:rsidR="00F4329A" w:rsidRDefault="009A0913">
            <w:pPr>
              <w:spacing w:after="0"/>
            </w:pPr>
            <w:r>
              <w:rPr>
                <w:sz w:val="18"/>
              </w:rPr>
              <w:t>Founder communities</w:t>
            </w:r>
          </w:p>
        </w:tc>
        <w:tc>
          <w:tcPr>
            <w:tcW w:w="1728" w:type="dxa"/>
            <w:tcMar>
              <w:top w:w="100" w:type="dxa"/>
              <w:left w:w="110" w:type="dxa"/>
              <w:bottom w:w="100" w:type="dxa"/>
              <w:right w:w="110" w:type="dxa"/>
            </w:tcMar>
            <w:vAlign w:val="center"/>
          </w:tcPr>
          <w:p w14:paraId="04395B95" w14:textId="77777777" w:rsidR="00F4329A" w:rsidRDefault="009A0913">
            <w:pPr>
              <w:spacing w:after="0"/>
            </w:pPr>
            <w:r>
              <w:rPr>
                <w:sz w:val="18"/>
              </w:rPr>
              <w:t>[ ]</w:t>
            </w:r>
          </w:p>
        </w:tc>
        <w:tc>
          <w:tcPr>
            <w:tcW w:w="1872" w:type="dxa"/>
            <w:tcMar>
              <w:top w:w="100" w:type="dxa"/>
              <w:left w:w="110" w:type="dxa"/>
              <w:bottom w:w="100" w:type="dxa"/>
              <w:right w:w="110" w:type="dxa"/>
            </w:tcMar>
            <w:vAlign w:val="center"/>
          </w:tcPr>
          <w:p w14:paraId="277B19FA" w14:textId="77777777" w:rsidR="00F4329A" w:rsidRDefault="009A0913">
            <w:pPr>
              <w:spacing w:after="0"/>
            </w:pPr>
            <w:r>
              <w:rPr>
                <w:sz w:val="18"/>
              </w:rPr>
              <w:t>[ ]</w:t>
            </w:r>
          </w:p>
        </w:tc>
        <w:tc>
          <w:tcPr>
            <w:tcW w:w="1584" w:type="dxa"/>
            <w:tcMar>
              <w:top w:w="100" w:type="dxa"/>
              <w:left w:w="110" w:type="dxa"/>
              <w:bottom w:w="100" w:type="dxa"/>
              <w:right w:w="110" w:type="dxa"/>
            </w:tcMar>
            <w:vAlign w:val="center"/>
          </w:tcPr>
          <w:p w14:paraId="38A06429" w14:textId="77777777" w:rsidR="00F4329A" w:rsidRDefault="009A0913">
            <w:pPr>
              <w:spacing w:after="0"/>
            </w:pPr>
            <w:r>
              <w:rPr>
                <w:sz w:val="18"/>
              </w:rPr>
              <w:t>[ ]</w:t>
            </w:r>
          </w:p>
        </w:tc>
      </w:tr>
      <w:tr w:rsidR="00F4329A" w14:paraId="689092DC" w14:textId="77777777">
        <w:trPr>
          <w:cantSplit/>
        </w:trPr>
        <w:tc>
          <w:tcPr>
            <w:tcW w:w="4176" w:type="dxa"/>
            <w:shd w:val="clear" w:color="auto" w:fill="F4F1F2"/>
            <w:tcMar>
              <w:top w:w="100" w:type="dxa"/>
              <w:left w:w="110" w:type="dxa"/>
              <w:bottom w:w="100" w:type="dxa"/>
              <w:right w:w="110" w:type="dxa"/>
            </w:tcMar>
            <w:vAlign w:val="center"/>
          </w:tcPr>
          <w:p w14:paraId="3F68DDC1" w14:textId="77777777" w:rsidR="00F4329A" w:rsidRDefault="009A0913">
            <w:pPr>
              <w:spacing w:after="0"/>
            </w:pPr>
            <w:r>
              <w:rPr>
                <w:sz w:val="18"/>
              </w:rPr>
              <w:t>Digital acquisition</w:t>
            </w:r>
          </w:p>
        </w:tc>
        <w:tc>
          <w:tcPr>
            <w:tcW w:w="1728" w:type="dxa"/>
            <w:shd w:val="clear" w:color="auto" w:fill="F4F1F2"/>
            <w:tcMar>
              <w:top w:w="100" w:type="dxa"/>
              <w:left w:w="110" w:type="dxa"/>
              <w:bottom w:w="100" w:type="dxa"/>
              <w:right w:w="110" w:type="dxa"/>
            </w:tcMar>
            <w:vAlign w:val="center"/>
          </w:tcPr>
          <w:p w14:paraId="350FFBEC" w14:textId="77777777" w:rsidR="00F4329A" w:rsidRDefault="009A0913">
            <w:pPr>
              <w:spacing w:after="0"/>
            </w:pPr>
            <w:r>
              <w:rPr>
                <w:sz w:val="18"/>
              </w:rPr>
              <w:t>[ ]</w:t>
            </w:r>
          </w:p>
        </w:tc>
        <w:tc>
          <w:tcPr>
            <w:tcW w:w="1872" w:type="dxa"/>
            <w:shd w:val="clear" w:color="auto" w:fill="F4F1F2"/>
            <w:tcMar>
              <w:top w:w="100" w:type="dxa"/>
              <w:left w:w="110" w:type="dxa"/>
              <w:bottom w:w="100" w:type="dxa"/>
              <w:right w:w="110" w:type="dxa"/>
            </w:tcMar>
            <w:vAlign w:val="center"/>
          </w:tcPr>
          <w:p w14:paraId="41405929" w14:textId="77777777" w:rsidR="00F4329A" w:rsidRDefault="009A0913">
            <w:pPr>
              <w:spacing w:after="0"/>
            </w:pPr>
            <w:r>
              <w:rPr>
                <w:sz w:val="18"/>
              </w:rPr>
              <w:t>[ ]</w:t>
            </w:r>
          </w:p>
        </w:tc>
        <w:tc>
          <w:tcPr>
            <w:tcW w:w="1584" w:type="dxa"/>
            <w:shd w:val="clear" w:color="auto" w:fill="F4F1F2"/>
            <w:tcMar>
              <w:top w:w="100" w:type="dxa"/>
              <w:left w:w="110" w:type="dxa"/>
              <w:bottom w:w="100" w:type="dxa"/>
              <w:right w:w="110" w:type="dxa"/>
            </w:tcMar>
            <w:vAlign w:val="center"/>
          </w:tcPr>
          <w:p w14:paraId="5CA95E39" w14:textId="77777777" w:rsidR="00F4329A" w:rsidRDefault="009A0913">
            <w:pPr>
              <w:spacing w:after="0"/>
            </w:pPr>
            <w:r>
              <w:rPr>
                <w:sz w:val="18"/>
              </w:rPr>
              <w:t>[ ]</w:t>
            </w:r>
          </w:p>
        </w:tc>
      </w:tr>
      <w:tr w:rsidR="00F4329A" w14:paraId="6C6A0B3A" w14:textId="77777777">
        <w:trPr>
          <w:cantSplit/>
        </w:trPr>
        <w:tc>
          <w:tcPr>
            <w:tcW w:w="4176" w:type="dxa"/>
            <w:tcMar>
              <w:top w:w="100" w:type="dxa"/>
              <w:left w:w="110" w:type="dxa"/>
              <w:bottom w:w="100" w:type="dxa"/>
              <w:right w:w="110" w:type="dxa"/>
            </w:tcMar>
            <w:vAlign w:val="center"/>
          </w:tcPr>
          <w:p w14:paraId="0D5F002E" w14:textId="77777777" w:rsidR="00F4329A" w:rsidRDefault="009A0913">
            <w:pPr>
              <w:spacing w:after="0"/>
            </w:pPr>
            <w:r>
              <w:rPr>
                <w:sz w:val="18"/>
              </w:rPr>
              <w:t>Accelerator and investor referrals</w:t>
            </w:r>
          </w:p>
        </w:tc>
        <w:tc>
          <w:tcPr>
            <w:tcW w:w="1728" w:type="dxa"/>
            <w:tcMar>
              <w:top w:w="100" w:type="dxa"/>
              <w:left w:w="110" w:type="dxa"/>
              <w:bottom w:w="100" w:type="dxa"/>
              <w:right w:w="110" w:type="dxa"/>
            </w:tcMar>
            <w:vAlign w:val="center"/>
          </w:tcPr>
          <w:p w14:paraId="10969AAA" w14:textId="77777777" w:rsidR="00F4329A" w:rsidRDefault="009A0913">
            <w:pPr>
              <w:spacing w:after="0"/>
            </w:pPr>
            <w:r>
              <w:rPr>
                <w:sz w:val="18"/>
              </w:rPr>
              <w:t>[ ]</w:t>
            </w:r>
          </w:p>
        </w:tc>
        <w:tc>
          <w:tcPr>
            <w:tcW w:w="1872" w:type="dxa"/>
            <w:tcMar>
              <w:top w:w="100" w:type="dxa"/>
              <w:left w:w="110" w:type="dxa"/>
              <w:bottom w:w="100" w:type="dxa"/>
              <w:right w:w="110" w:type="dxa"/>
            </w:tcMar>
            <w:vAlign w:val="center"/>
          </w:tcPr>
          <w:p w14:paraId="7CB816D7" w14:textId="77777777" w:rsidR="00F4329A" w:rsidRDefault="009A0913">
            <w:pPr>
              <w:spacing w:after="0"/>
            </w:pPr>
            <w:r>
              <w:rPr>
                <w:sz w:val="18"/>
              </w:rPr>
              <w:t>[ ]</w:t>
            </w:r>
          </w:p>
        </w:tc>
        <w:tc>
          <w:tcPr>
            <w:tcW w:w="1584" w:type="dxa"/>
            <w:tcMar>
              <w:top w:w="100" w:type="dxa"/>
              <w:left w:w="110" w:type="dxa"/>
              <w:bottom w:w="100" w:type="dxa"/>
              <w:right w:w="110" w:type="dxa"/>
            </w:tcMar>
            <w:vAlign w:val="center"/>
          </w:tcPr>
          <w:p w14:paraId="3D5120F4" w14:textId="77777777" w:rsidR="00F4329A" w:rsidRDefault="009A0913">
            <w:pPr>
              <w:spacing w:after="0"/>
            </w:pPr>
            <w:r>
              <w:rPr>
                <w:sz w:val="18"/>
              </w:rPr>
              <w:t>[ ]</w:t>
            </w:r>
          </w:p>
        </w:tc>
      </w:tr>
    </w:tbl>
    <w:p w14:paraId="3B3DA110" w14:textId="77777777" w:rsidR="00F4329A" w:rsidRDefault="00F4329A"/>
    <w:p w14:paraId="4658B95B" w14:textId="77777777" w:rsidR="00F4329A" w:rsidRDefault="009A0913">
      <w:pPr>
        <w:pStyle w:val="Heading1"/>
      </w:pPr>
      <w:r>
        <w:t>Appendix C Relevant experience</w:t>
      </w:r>
    </w:p>
    <w:tbl>
      <w:tblPr>
        <w:tblStyle w:val="TableGrid"/>
        <w:tblW w:w="0" w:type="auto"/>
        <w:tblLayout w:type="fixed"/>
        <w:tblLook w:val="04A0" w:firstRow="1" w:lastRow="0" w:firstColumn="1" w:lastColumn="0" w:noHBand="0" w:noVBand="1"/>
      </w:tblPr>
      <w:tblGrid>
        <w:gridCol w:w="1728"/>
        <w:gridCol w:w="1584"/>
        <w:gridCol w:w="1296"/>
        <w:gridCol w:w="864"/>
        <w:gridCol w:w="1296"/>
        <w:gridCol w:w="1152"/>
        <w:gridCol w:w="1440"/>
      </w:tblGrid>
      <w:tr w:rsidR="00F4329A" w14:paraId="2A1DD259" w14:textId="77777777">
        <w:trPr>
          <w:cantSplit/>
          <w:tblHeader/>
        </w:trPr>
        <w:tc>
          <w:tcPr>
            <w:tcW w:w="1728" w:type="dxa"/>
            <w:shd w:val="clear" w:color="auto" w:fill="7A1730"/>
            <w:tcMar>
              <w:top w:w="100" w:type="dxa"/>
              <w:left w:w="110" w:type="dxa"/>
              <w:bottom w:w="100" w:type="dxa"/>
              <w:right w:w="110" w:type="dxa"/>
            </w:tcMar>
            <w:vAlign w:val="center"/>
          </w:tcPr>
          <w:p w14:paraId="54CBAA07" w14:textId="77777777" w:rsidR="00F4329A" w:rsidRDefault="009A0913">
            <w:r>
              <w:rPr>
                <w:b/>
                <w:color w:val="FFFFFF"/>
                <w:sz w:val="18"/>
              </w:rPr>
              <w:t>Assignment</w:t>
            </w:r>
          </w:p>
        </w:tc>
        <w:tc>
          <w:tcPr>
            <w:tcW w:w="1584" w:type="dxa"/>
            <w:shd w:val="clear" w:color="auto" w:fill="7A1730"/>
            <w:tcMar>
              <w:top w:w="100" w:type="dxa"/>
              <w:left w:w="110" w:type="dxa"/>
              <w:bottom w:w="100" w:type="dxa"/>
              <w:right w:w="110" w:type="dxa"/>
            </w:tcMar>
            <w:vAlign w:val="center"/>
          </w:tcPr>
          <w:p w14:paraId="2446C3CF" w14:textId="77777777" w:rsidR="00F4329A" w:rsidRDefault="009A0913">
            <w:r>
              <w:rPr>
                <w:b/>
                <w:color w:val="FFFFFF"/>
                <w:sz w:val="18"/>
              </w:rPr>
              <w:t>Client</w:t>
            </w:r>
          </w:p>
        </w:tc>
        <w:tc>
          <w:tcPr>
            <w:tcW w:w="1296" w:type="dxa"/>
            <w:shd w:val="clear" w:color="auto" w:fill="7A1730"/>
            <w:tcMar>
              <w:top w:w="100" w:type="dxa"/>
              <w:left w:w="110" w:type="dxa"/>
              <w:bottom w:w="100" w:type="dxa"/>
              <w:right w:w="110" w:type="dxa"/>
            </w:tcMar>
            <w:vAlign w:val="center"/>
          </w:tcPr>
          <w:p w14:paraId="49D299F1" w14:textId="77777777" w:rsidR="00F4329A" w:rsidRDefault="009A0913">
            <w:r>
              <w:rPr>
                <w:b/>
                <w:color w:val="FFFFFF"/>
                <w:sz w:val="18"/>
              </w:rPr>
              <w:t>Country</w:t>
            </w:r>
          </w:p>
        </w:tc>
        <w:tc>
          <w:tcPr>
            <w:tcW w:w="864" w:type="dxa"/>
            <w:shd w:val="clear" w:color="auto" w:fill="7A1730"/>
            <w:tcMar>
              <w:top w:w="100" w:type="dxa"/>
              <w:left w:w="110" w:type="dxa"/>
              <w:bottom w:w="100" w:type="dxa"/>
              <w:right w:w="110" w:type="dxa"/>
            </w:tcMar>
            <w:vAlign w:val="center"/>
          </w:tcPr>
          <w:p w14:paraId="2F687FCE" w14:textId="77777777" w:rsidR="00F4329A" w:rsidRDefault="009A0913">
            <w:r>
              <w:rPr>
                <w:b/>
                <w:color w:val="FFFFFF"/>
                <w:sz w:val="18"/>
              </w:rPr>
              <w:t>Year</w:t>
            </w:r>
          </w:p>
        </w:tc>
        <w:tc>
          <w:tcPr>
            <w:tcW w:w="1296" w:type="dxa"/>
            <w:shd w:val="clear" w:color="auto" w:fill="7A1730"/>
            <w:tcMar>
              <w:top w:w="100" w:type="dxa"/>
              <w:left w:w="110" w:type="dxa"/>
              <w:bottom w:w="100" w:type="dxa"/>
              <w:right w:w="110" w:type="dxa"/>
            </w:tcMar>
            <w:vAlign w:val="center"/>
          </w:tcPr>
          <w:p w14:paraId="56FBBFBA" w14:textId="77777777" w:rsidR="00F4329A" w:rsidRDefault="009A0913">
            <w:r>
              <w:rPr>
                <w:b/>
                <w:color w:val="FFFFFF"/>
                <w:sz w:val="18"/>
              </w:rPr>
              <w:t>Applications</w:t>
            </w:r>
          </w:p>
        </w:tc>
        <w:tc>
          <w:tcPr>
            <w:tcW w:w="1152" w:type="dxa"/>
            <w:shd w:val="clear" w:color="auto" w:fill="7A1730"/>
            <w:tcMar>
              <w:top w:w="100" w:type="dxa"/>
              <w:left w:w="110" w:type="dxa"/>
              <w:bottom w:w="100" w:type="dxa"/>
              <w:right w:w="110" w:type="dxa"/>
            </w:tcMar>
            <w:vAlign w:val="center"/>
          </w:tcPr>
          <w:p w14:paraId="12F71DC3" w14:textId="77777777" w:rsidR="00F4329A" w:rsidRDefault="009A0913">
            <w:r>
              <w:rPr>
                <w:b/>
                <w:color w:val="FFFFFF"/>
                <w:sz w:val="18"/>
              </w:rPr>
              <w:t>Admissions</w:t>
            </w:r>
          </w:p>
        </w:tc>
        <w:tc>
          <w:tcPr>
            <w:tcW w:w="1440" w:type="dxa"/>
            <w:shd w:val="clear" w:color="auto" w:fill="7A1730"/>
            <w:tcMar>
              <w:top w:w="100" w:type="dxa"/>
              <w:left w:w="110" w:type="dxa"/>
              <w:bottom w:w="100" w:type="dxa"/>
              <w:right w:w="110" w:type="dxa"/>
            </w:tcMar>
            <w:vAlign w:val="center"/>
          </w:tcPr>
          <w:p w14:paraId="2D3D777D" w14:textId="77777777" w:rsidR="00F4329A" w:rsidRDefault="009A0913">
            <w:r>
              <w:rPr>
                <w:b/>
                <w:color w:val="FFFFFF"/>
                <w:sz w:val="18"/>
              </w:rPr>
              <w:t>Reference</w:t>
            </w:r>
          </w:p>
        </w:tc>
      </w:tr>
      <w:tr w:rsidR="00F4329A" w14:paraId="66362F37" w14:textId="77777777">
        <w:trPr>
          <w:cantSplit/>
        </w:trPr>
        <w:tc>
          <w:tcPr>
            <w:tcW w:w="1728" w:type="dxa"/>
            <w:tcMar>
              <w:top w:w="100" w:type="dxa"/>
              <w:left w:w="110" w:type="dxa"/>
              <w:bottom w:w="100" w:type="dxa"/>
              <w:right w:w="110" w:type="dxa"/>
            </w:tcMar>
            <w:vAlign w:val="center"/>
          </w:tcPr>
          <w:p w14:paraId="551B754D" w14:textId="77777777" w:rsidR="00F4329A" w:rsidRDefault="00F4329A">
            <w:pPr>
              <w:spacing w:after="0"/>
            </w:pPr>
          </w:p>
        </w:tc>
        <w:tc>
          <w:tcPr>
            <w:tcW w:w="1584" w:type="dxa"/>
            <w:tcMar>
              <w:top w:w="100" w:type="dxa"/>
              <w:left w:w="110" w:type="dxa"/>
              <w:bottom w:w="100" w:type="dxa"/>
              <w:right w:w="110" w:type="dxa"/>
            </w:tcMar>
            <w:vAlign w:val="center"/>
          </w:tcPr>
          <w:p w14:paraId="196FE411" w14:textId="77777777" w:rsidR="00F4329A" w:rsidRDefault="00F4329A">
            <w:pPr>
              <w:spacing w:after="0"/>
            </w:pPr>
          </w:p>
        </w:tc>
        <w:tc>
          <w:tcPr>
            <w:tcW w:w="1296" w:type="dxa"/>
            <w:tcMar>
              <w:top w:w="100" w:type="dxa"/>
              <w:left w:w="110" w:type="dxa"/>
              <w:bottom w:w="100" w:type="dxa"/>
              <w:right w:w="110" w:type="dxa"/>
            </w:tcMar>
            <w:vAlign w:val="center"/>
          </w:tcPr>
          <w:p w14:paraId="748D1286" w14:textId="77777777" w:rsidR="00F4329A" w:rsidRDefault="00F4329A">
            <w:pPr>
              <w:spacing w:after="0"/>
            </w:pPr>
          </w:p>
        </w:tc>
        <w:tc>
          <w:tcPr>
            <w:tcW w:w="864" w:type="dxa"/>
            <w:tcMar>
              <w:top w:w="100" w:type="dxa"/>
              <w:left w:w="110" w:type="dxa"/>
              <w:bottom w:w="100" w:type="dxa"/>
              <w:right w:w="110" w:type="dxa"/>
            </w:tcMar>
            <w:vAlign w:val="center"/>
          </w:tcPr>
          <w:p w14:paraId="630CA147" w14:textId="77777777" w:rsidR="00F4329A" w:rsidRDefault="00F4329A">
            <w:pPr>
              <w:spacing w:after="0"/>
            </w:pPr>
          </w:p>
        </w:tc>
        <w:tc>
          <w:tcPr>
            <w:tcW w:w="1296" w:type="dxa"/>
            <w:tcMar>
              <w:top w:w="100" w:type="dxa"/>
              <w:left w:w="110" w:type="dxa"/>
              <w:bottom w:w="100" w:type="dxa"/>
              <w:right w:w="110" w:type="dxa"/>
            </w:tcMar>
            <w:vAlign w:val="center"/>
          </w:tcPr>
          <w:p w14:paraId="769411B5" w14:textId="77777777" w:rsidR="00F4329A" w:rsidRDefault="00F4329A">
            <w:pPr>
              <w:spacing w:after="0"/>
            </w:pPr>
          </w:p>
        </w:tc>
        <w:tc>
          <w:tcPr>
            <w:tcW w:w="1152" w:type="dxa"/>
            <w:tcMar>
              <w:top w:w="100" w:type="dxa"/>
              <w:left w:w="110" w:type="dxa"/>
              <w:bottom w:w="100" w:type="dxa"/>
              <w:right w:w="110" w:type="dxa"/>
            </w:tcMar>
            <w:vAlign w:val="center"/>
          </w:tcPr>
          <w:p w14:paraId="297842B1" w14:textId="77777777" w:rsidR="00F4329A" w:rsidRDefault="00F4329A">
            <w:pPr>
              <w:spacing w:after="0"/>
            </w:pPr>
          </w:p>
        </w:tc>
        <w:tc>
          <w:tcPr>
            <w:tcW w:w="1440" w:type="dxa"/>
            <w:tcMar>
              <w:top w:w="100" w:type="dxa"/>
              <w:left w:w="110" w:type="dxa"/>
              <w:bottom w:w="100" w:type="dxa"/>
              <w:right w:w="110" w:type="dxa"/>
            </w:tcMar>
            <w:vAlign w:val="center"/>
          </w:tcPr>
          <w:p w14:paraId="05A35666" w14:textId="77777777" w:rsidR="00F4329A" w:rsidRDefault="00F4329A">
            <w:pPr>
              <w:spacing w:after="0"/>
            </w:pPr>
          </w:p>
        </w:tc>
      </w:tr>
      <w:tr w:rsidR="00F4329A" w14:paraId="6A04C87B" w14:textId="77777777">
        <w:trPr>
          <w:cantSplit/>
        </w:trPr>
        <w:tc>
          <w:tcPr>
            <w:tcW w:w="1728" w:type="dxa"/>
            <w:shd w:val="clear" w:color="auto" w:fill="F4F1F2"/>
            <w:tcMar>
              <w:top w:w="100" w:type="dxa"/>
              <w:left w:w="110" w:type="dxa"/>
              <w:bottom w:w="100" w:type="dxa"/>
              <w:right w:w="110" w:type="dxa"/>
            </w:tcMar>
            <w:vAlign w:val="center"/>
          </w:tcPr>
          <w:p w14:paraId="47BE389B" w14:textId="77777777" w:rsidR="00F4329A" w:rsidRDefault="00F4329A">
            <w:pPr>
              <w:spacing w:after="0"/>
            </w:pPr>
          </w:p>
        </w:tc>
        <w:tc>
          <w:tcPr>
            <w:tcW w:w="1584" w:type="dxa"/>
            <w:shd w:val="clear" w:color="auto" w:fill="F4F1F2"/>
            <w:tcMar>
              <w:top w:w="100" w:type="dxa"/>
              <w:left w:w="110" w:type="dxa"/>
              <w:bottom w:w="100" w:type="dxa"/>
              <w:right w:w="110" w:type="dxa"/>
            </w:tcMar>
            <w:vAlign w:val="center"/>
          </w:tcPr>
          <w:p w14:paraId="678E742A" w14:textId="77777777" w:rsidR="00F4329A" w:rsidRDefault="00F4329A">
            <w:pPr>
              <w:spacing w:after="0"/>
            </w:pPr>
          </w:p>
        </w:tc>
        <w:tc>
          <w:tcPr>
            <w:tcW w:w="1296" w:type="dxa"/>
            <w:shd w:val="clear" w:color="auto" w:fill="F4F1F2"/>
            <w:tcMar>
              <w:top w:w="100" w:type="dxa"/>
              <w:left w:w="110" w:type="dxa"/>
              <w:bottom w:w="100" w:type="dxa"/>
              <w:right w:w="110" w:type="dxa"/>
            </w:tcMar>
            <w:vAlign w:val="center"/>
          </w:tcPr>
          <w:p w14:paraId="5F0B51A3" w14:textId="77777777" w:rsidR="00F4329A" w:rsidRDefault="00F4329A">
            <w:pPr>
              <w:spacing w:after="0"/>
            </w:pPr>
          </w:p>
        </w:tc>
        <w:tc>
          <w:tcPr>
            <w:tcW w:w="864" w:type="dxa"/>
            <w:shd w:val="clear" w:color="auto" w:fill="F4F1F2"/>
            <w:tcMar>
              <w:top w:w="100" w:type="dxa"/>
              <w:left w:w="110" w:type="dxa"/>
              <w:bottom w:w="100" w:type="dxa"/>
              <w:right w:w="110" w:type="dxa"/>
            </w:tcMar>
            <w:vAlign w:val="center"/>
          </w:tcPr>
          <w:p w14:paraId="5047C703" w14:textId="77777777" w:rsidR="00F4329A" w:rsidRDefault="00F4329A">
            <w:pPr>
              <w:spacing w:after="0"/>
            </w:pPr>
          </w:p>
        </w:tc>
        <w:tc>
          <w:tcPr>
            <w:tcW w:w="1296" w:type="dxa"/>
            <w:shd w:val="clear" w:color="auto" w:fill="F4F1F2"/>
            <w:tcMar>
              <w:top w:w="100" w:type="dxa"/>
              <w:left w:w="110" w:type="dxa"/>
              <w:bottom w:w="100" w:type="dxa"/>
              <w:right w:w="110" w:type="dxa"/>
            </w:tcMar>
            <w:vAlign w:val="center"/>
          </w:tcPr>
          <w:p w14:paraId="6CAA8E09" w14:textId="77777777" w:rsidR="00F4329A" w:rsidRDefault="00F4329A">
            <w:pPr>
              <w:spacing w:after="0"/>
            </w:pPr>
          </w:p>
        </w:tc>
        <w:tc>
          <w:tcPr>
            <w:tcW w:w="1152" w:type="dxa"/>
            <w:shd w:val="clear" w:color="auto" w:fill="F4F1F2"/>
            <w:tcMar>
              <w:top w:w="100" w:type="dxa"/>
              <w:left w:w="110" w:type="dxa"/>
              <w:bottom w:w="100" w:type="dxa"/>
              <w:right w:w="110" w:type="dxa"/>
            </w:tcMar>
            <w:vAlign w:val="center"/>
          </w:tcPr>
          <w:p w14:paraId="6617E834" w14:textId="77777777" w:rsidR="00F4329A" w:rsidRDefault="00F4329A">
            <w:pPr>
              <w:spacing w:after="0"/>
            </w:pPr>
          </w:p>
        </w:tc>
        <w:tc>
          <w:tcPr>
            <w:tcW w:w="1440" w:type="dxa"/>
            <w:shd w:val="clear" w:color="auto" w:fill="F4F1F2"/>
            <w:tcMar>
              <w:top w:w="100" w:type="dxa"/>
              <w:left w:w="110" w:type="dxa"/>
              <w:bottom w:w="100" w:type="dxa"/>
              <w:right w:w="110" w:type="dxa"/>
            </w:tcMar>
            <w:vAlign w:val="center"/>
          </w:tcPr>
          <w:p w14:paraId="3E33F32D" w14:textId="77777777" w:rsidR="00F4329A" w:rsidRDefault="00F4329A">
            <w:pPr>
              <w:spacing w:after="0"/>
            </w:pPr>
          </w:p>
        </w:tc>
      </w:tr>
    </w:tbl>
    <w:p w14:paraId="548C0D4B" w14:textId="77777777" w:rsidR="00F4329A" w:rsidRDefault="00F4329A"/>
    <w:p w14:paraId="1BE6E4B1" w14:textId="77777777" w:rsidR="00F4329A" w:rsidRDefault="009A0913">
      <w:pPr>
        <w:pStyle w:val="Heading1"/>
      </w:pPr>
      <w:r>
        <w:t>Appendix D Respondent declaration</w:t>
      </w:r>
    </w:p>
    <w:p w14:paraId="03E02A1A" w14:textId="77777777" w:rsidR="00F4329A" w:rsidRDefault="009A0913">
      <w:r>
        <w:rPr>
          <w:sz w:val="21"/>
        </w:rPr>
        <w:t>The authorised signatory confirms that the submission is complete and accurate to the best of the respondent's knowledge; all material partners, assumptions, exclusions and conflicts are disclosed; founder information will be handled lawfully and only with consent; no unauthorised programme or investment promises will be made; and registration creates no right to appointment, payment or future work.</w:t>
      </w:r>
    </w:p>
    <w:sectPr w:rsidR="00F4329A" w:rsidSect="00034616">
      <w:footerReference w:type="default" r:id="rId8"/>
      <w:pgSz w:w="12240" w:h="15840"/>
      <w:pgMar w:top="1037" w:right="1181" w:bottom="979"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88D82" w14:textId="77777777" w:rsidR="00631C05" w:rsidRDefault="00631C05">
      <w:pPr>
        <w:spacing w:after="0" w:line="240" w:lineRule="auto"/>
      </w:pPr>
      <w:r>
        <w:separator/>
      </w:r>
    </w:p>
  </w:endnote>
  <w:endnote w:type="continuationSeparator" w:id="0">
    <w:p w14:paraId="4DCAEA89" w14:textId="77777777" w:rsidR="00631C05" w:rsidRDefault="00631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7B1B1" w14:textId="77777777" w:rsidR="00F4329A" w:rsidRDefault="00F4329A">
    <w:pPr>
      <w:pStyle w:val="Footer"/>
    </w:pPr>
  </w:p>
  <w:tbl>
    <w:tblPr>
      <w:tblW w:w="0" w:type="auto"/>
      <w:jc w:val="center"/>
      <w:tblLook w:val="04A0" w:firstRow="1" w:lastRow="0" w:firstColumn="1" w:lastColumn="0" w:noHBand="0" w:noVBand="1"/>
    </w:tblPr>
    <w:tblGrid>
      <w:gridCol w:w="3288"/>
      <w:gridCol w:w="3288"/>
      <w:gridCol w:w="3288"/>
    </w:tblGrid>
    <w:tr w:rsidR="00F4329A" w14:paraId="500698DC" w14:textId="77777777">
      <w:trPr>
        <w:jc w:val="center"/>
      </w:trPr>
      <w:tc>
        <w:tcPr>
          <w:tcW w:w="3288" w:type="dxa"/>
          <w:tcMar>
            <w:top w:w="85" w:type="dxa"/>
            <w:left w:w="105" w:type="dxa"/>
            <w:bottom w:w="85" w:type="dxa"/>
            <w:right w:w="105" w:type="dxa"/>
          </w:tcMar>
          <w:vAlign w:val="center"/>
        </w:tcPr>
        <w:p w14:paraId="36C8B169" w14:textId="77777777" w:rsidR="00F4329A" w:rsidRDefault="009A0913">
          <w:pPr>
            <w:spacing w:after="0"/>
          </w:pPr>
          <w:r>
            <w:rPr>
              <w:b/>
              <w:color w:val="6F1D2B"/>
              <w:sz w:val="16"/>
            </w:rPr>
            <w:t>THARAA HOLDING</w:t>
          </w:r>
        </w:p>
      </w:tc>
      <w:tc>
        <w:tcPr>
          <w:tcW w:w="3288" w:type="dxa"/>
          <w:tcMar>
            <w:top w:w="85" w:type="dxa"/>
            <w:left w:w="105" w:type="dxa"/>
            <w:bottom w:w="85" w:type="dxa"/>
            <w:right w:w="105" w:type="dxa"/>
          </w:tcMar>
          <w:vAlign w:val="center"/>
        </w:tcPr>
        <w:p w14:paraId="4C4AE861" w14:textId="77777777" w:rsidR="00F4329A" w:rsidRDefault="009A0913">
          <w:pPr>
            <w:spacing w:after="0"/>
            <w:jc w:val="center"/>
          </w:pPr>
          <w:r>
            <w:t>GLOBAL FOUNDER SOURCING RFI</w:t>
          </w:r>
        </w:p>
      </w:tc>
      <w:tc>
        <w:tcPr>
          <w:tcW w:w="3288" w:type="dxa"/>
        </w:tcPr>
        <w:p w14:paraId="70C1A5E8" w14:textId="77777777" w:rsidR="00F4329A" w:rsidRDefault="009A0913">
          <w:pPr>
            <w:jc w:val="right"/>
          </w:pPr>
          <w:r>
            <w:rPr>
              <w:sz w:val="16"/>
            </w:rPr>
            <w:t xml:space="preserve">Page </w:t>
          </w:r>
          <w:r>
            <w:fldChar w:fldCharType="begin"/>
          </w:r>
          <w:r>
            <w:instrText>PAGE</w:instrText>
          </w:r>
          <w:r>
            <w:fldChar w:fldCharType="separate"/>
          </w:r>
          <w:r>
            <w:rPr>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DAB8F" w14:textId="77777777" w:rsidR="00631C05" w:rsidRDefault="00631C05">
      <w:pPr>
        <w:spacing w:after="0" w:line="240" w:lineRule="auto"/>
      </w:pPr>
      <w:r>
        <w:separator/>
      </w:r>
    </w:p>
  </w:footnote>
  <w:footnote w:type="continuationSeparator" w:id="0">
    <w:p w14:paraId="35DCF97D" w14:textId="77777777" w:rsidR="00631C05" w:rsidRDefault="00631C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71738352">
    <w:abstractNumId w:val="8"/>
  </w:num>
  <w:num w:numId="2" w16cid:durableId="2063022545">
    <w:abstractNumId w:val="6"/>
  </w:num>
  <w:num w:numId="3" w16cid:durableId="383408306">
    <w:abstractNumId w:val="5"/>
  </w:num>
  <w:num w:numId="4" w16cid:durableId="1832059224">
    <w:abstractNumId w:val="4"/>
  </w:num>
  <w:num w:numId="5" w16cid:durableId="602613476">
    <w:abstractNumId w:val="7"/>
  </w:num>
  <w:num w:numId="6" w16cid:durableId="49808783">
    <w:abstractNumId w:val="3"/>
  </w:num>
  <w:num w:numId="7" w16cid:durableId="639918349">
    <w:abstractNumId w:val="2"/>
  </w:num>
  <w:num w:numId="8" w16cid:durableId="1661621374">
    <w:abstractNumId w:val="1"/>
  </w:num>
  <w:num w:numId="9" w16cid:durableId="2120292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23EF"/>
    <w:rsid w:val="0029639D"/>
    <w:rsid w:val="00326F90"/>
    <w:rsid w:val="00627734"/>
    <w:rsid w:val="00631C05"/>
    <w:rsid w:val="006A089A"/>
    <w:rsid w:val="009A0913"/>
    <w:rsid w:val="00AA1D8D"/>
    <w:rsid w:val="00B47730"/>
    <w:rsid w:val="00CB0664"/>
    <w:rsid w:val="00F4329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CB0943"/>
  <w14:defaultImageDpi w14:val="300"/>
  <w15:docId w15:val="{EAD07B26-7667-3B48-ADDC-2FAF710B4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7" w:lineRule="auto"/>
    </w:pPr>
    <w:rPr>
      <w:rFonts w:ascii="Aptos" w:hAnsi="Aptos"/>
      <w:color w:val="000000"/>
      <w:sz w:val="2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line="240" w:lineRule="auto"/>
      <w:contextualSpacing/>
    </w:pPr>
    <w:rPr>
      <w:rFonts w:asciiTheme="majorHAnsi" w:eastAsiaTheme="majorEastAsia" w:hAnsiTheme="majorHAnsi" w:cstheme="majorBidi"/>
      <w: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2241</Words>
  <Characters>12777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14989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Tharaa Annual Events Management Request for Information</dc:title>
  <dc:subject>Events management framework</dc:subject>
  <dc:creator>Tharaa Holding</dc:creator>
  <cp:keywords/>
  <dc:description>generated by python-docx</dc:description>
  <cp:lastModifiedBy>Manea Ali Mandoos Al Baloshi</cp:lastModifiedBy>
  <cp:revision>2</cp:revision>
  <dcterms:created xsi:type="dcterms:W3CDTF">2026-09-24T05:50:00Z</dcterms:created>
  <dcterms:modified xsi:type="dcterms:W3CDTF">2026-09-24T05:50:00Z</dcterms:modified>
  <cp:category/>
</cp:coreProperties>
</file>